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45CB" w14:textId="77777777" w:rsidR="00062A52" w:rsidRDefault="00062A52" w:rsidP="00BA3343">
      <w:pPr>
        <w:pStyle w:val="Heading1"/>
      </w:pPr>
    </w:p>
    <w:p w14:paraId="37293C58" w14:textId="78FCE03C" w:rsidR="00C45BEC" w:rsidRPr="00062A52" w:rsidRDefault="005C2035" w:rsidP="00BA3343">
      <w:pPr>
        <w:pStyle w:val="Heading1"/>
      </w:pPr>
      <w:bookmarkStart w:id="0" w:name="_Hlk178073172"/>
      <w:r w:rsidRPr="00062A52">
        <w:t>D</w:t>
      </w:r>
      <w:r w:rsidR="003572CF">
        <w:t>raft model standards and procedures for specialist medical college</w:t>
      </w:r>
      <w:r w:rsidR="008A7441">
        <w:t xml:space="preserve"> accreditation of training settings</w:t>
      </w:r>
      <w:bookmarkEnd w:id="0"/>
    </w:p>
    <w:p w14:paraId="4670B17B" w14:textId="5142761D" w:rsidR="005C2035" w:rsidRDefault="005C2035" w:rsidP="00B06AC3">
      <w:pPr>
        <w:spacing w:before="120"/>
        <w:jc w:val="both"/>
        <w:rPr>
          <w:rFonts w:cs="Calibri"/>
          <w:iCs/>
          <w:sz w:val="22"/>
          <w:szCs w:val="22"/>
        </w:rPr>
      </w:pPr>
      <w:r w:rsidRPr="00C8081A">
        <w:rPr>
          <w:rFonts w:cs="Calibri"/>
          <w:iCs/>
          <w:sz w:val="22"/>
          <w:szCs w:val="22"/>
        </w:rPr>
        <w:t xml:space="preserve">Thank you for providing feedback on the </w:t>
      </w:r>
      <w:bookmarkStart w:id="1" w:name="_Hlk178077140"/>
      <w:r w:rsidR="008A7441">
        <w:rPr>
          <w:rFonts w:cs="Calibri"/>
          <w:iCs/>
          <w:sz w:val="22"/>
          <w:szCs w:val="22"/>
        </w:rPr>
        <w:t>d</w:t>
      </w:r>
      <w:r w:rsidR="008A7441" w:rsidRPr="008A7441">
        <w:rPr>
          <w:rFonts w:cs="Calibri"/>
          <w:iCs/>
          <w:sz w:val="22"/>
          <w:szCs w:val="22"/>
        </w:rPr>
        <w:t>raft model standards and procedures for specialist medical college accreditation of training settings</w:t>
      </w:r>
      <w:bookmarkEnd w:id="1"/>
      <w:r w:rsidR="008A7441">
        <w:rPr>
          <w:rFonts w:cs="Calibri"/>
          <w:iCs/>
          <w:sz w:val="22"/>
          <w:szCs w:val="22"/>
        </w:rPr>
        <w:t>.</w:t>
      </w:r>
    </w:p>
    <w:p w14:paraId="2C997AE7" w14:textId="685C85CE" w:rsidR="00674705" w:rsidRPr="00C8081A" w:rsidRDefault="00674705" w:rsidP="00B06AC3">
      <w:pPr>
        <w:spacing w:before="120"/>
        <w:jc w:val="both"/>
        <w:rPr>
          <w:rFonts w:cs="Calibri"/>
          <w:iCs/>
          <w:sz w:val="22"/>
          <w:szCs w:val="22"/>
        </w:rPr>
      </w:pPr>
      <w:r w:rsidRPr="00674705">
        <w:rPr>
          <w:rFonts w:cs="Calibri"/>
          <w:iCs/>
          <w:sz w:val="22"/>
          <w:szCs w:val="22"/>
        </w:rPr>
        <w:t>In this consultation, the AMC has included particular question</w:t>
      </w:r>
      <w:r>
        <w:rPr>
          <w:rFonts w:cs="Calibri"/>
          <w:iCs/>
          <w:sz w:val="22"/>
          <w:szCs w:val="22"/>
        </w:rPr>
        <w:t>s</w:t>
      </w:r>
      <w:r w:rsidRPr="00674705">
        <w:rPr>
          <w:rFonts w:cs="Calibri"/>
          <w:iCs/>
          <w:sz w:val="22"/>
          <w:szCs w:val="22"/>
        </w:rPr>
        <w:t xml:space="preserve"> for colleges and health services as the primary use</w:t>
      </w:r>
      <w:r>
        <w:rPr>
          <w:rFonts w:cs="Calibri"/>
          <w:iCs/>
          <w:sz w:val="22"/>
          <w:szCs w:val="22"/>
        </w:rPr>
        <w:t>r</w:t>
      </w:r>
      <w:r w:rsidRPr="00674705">
        <w:rPr>
          <w:rFonts w:cs="Calibri"/>
          <w:iCs/>
          <w:sz w:val="22"/>
          <w:szCs w:val="22"/>
        </w:rPr>
        <w:t>s of the stan</w:t>
      </w:r>
      <w:r>
        <w:rPr>
          <w:rFonts w:cs="Calibri"/>
          <w:iCs/>
          <w:sz w:val="22"/>
          <w:szCs w:val="22"/>
        </w:rPr>
        <w:t>da</w:t>
      </w:r>
      <w:r w:rsidRPr="00674705">
        <w:rPr>
          <w:rFonts w:cs="Calibri"/>
          <w:iCs/>
          <w:sz w:val="22"/>
          <w:szCs w:val="22"/>
        </w:rPr>
        <w:t>rds</w:t>
      </w:r>
      <w:r>
        <w:rPr>
          <w:rFonts w:cs="Calibri"/>
          <w:iCs/>
          <w:sz w:val="22"/>
          <w:szCs w:val="22"/>
        </w:rPr>
        <w:t xml:space="preserve"> and procedures</w:t>
      </w:r>
      <w:r w:rsidRPr="00674705">
        <w:rPr>
          <w:rFonts w:cs="Calibri"/>
          <w:iCs/>
          <w:sz w:val="22"/>
          <w:szCs w:val="22"/>
        </w:rPr>
        <w:t>. However</w:t>
      </w:r>
      <w:r>
        <w:rPr>
          <w:rFonts w:cs="Calibri"/>
          <w:iCs/>
          <w:sz w:val="22"/>
          <w:szCs w:val="22"/>
        </w:rPr>
        <w:t>,</w:t>
      </w:r>
      <w:r w:rsidRPr="00674705">
        <w:rPr>
          <w:rFonts w:cs="Calibri"/>
          <w:iCs/>
          <w:sz w:val="22"/>
          <w:szCs w:val="22"/>
        </w:rPr>
        <w:t xml:space="preserve"> the AMC </w:t>
      </w:r>
      <w:r>
        <w:rPr>
          <w:rFonts w:cs="Calibri"/>
          <w:iCs/>
          <w:sz w:val="22"/>
          <w:szCs w:val="22"/>
        </w:rPr>
        <w:t xml:space="preserve">welcomes </w:t>
      </w:r>
      <w:r w:rsidRPr="00674705">
        <w:rPr>
          <w:rFonts w:cs="Calibri"/>
          <w:iCs/>
          <w:sz w:val="22"/>
          <w:szCs w:val="22"/>
        </w:rPr>
        <w:t>feedback from all stakehol</w:t>
      </w:r>
      <w:r>
        <w:rPr>
          <w:rFonts w:cs="Calibri"/>
          <w:iCs/>
          <w:sz w:val="22"/>
          <w:szCs w:val="22"/>
        </w:rPr>
        <w:t>d</w:t>
      </w:r>
      <w:r w:rsidRPr="00674705">
        <w:rPr>
          <w:rFonts w:cs="Calibri"/>
          <w:iCs/>
          <w:sz w:val="22"/>
          <w:szCs w:val="22"/>
        </w:rPr>
        <w:t xml:space="preserve">ers, and </w:t>
      </w:r>
      <w:r>
        <w:rPr>
          <w:rFonts w:cs="Calibri"/>
          <w:iCs/>
          <w:sz w:val="22"/>
          <w:szCs w:val="22"/>
        </w:rPr>
        <w:t>s</w:t>
      </w:r>
      <w:r w:rsidRPr="00674705">
        <w:rPr>
          <w:rFonts w:cs="Calibri"/>
          <w:iCs/>
          <w:sz w:val="22"/>
          <w:szCs w:val="22"/>
        </w:rPr>
        <w:t>takeholders are invited to answer any of the questions as they see relevant.</w:t>
      </w:r>
    </w:p>
    <w:p w14:paraId="6C5590F4" w14:textId="66E21004" w:rsidR="005C2035" w:rsidRPr="00C8081A" w:rsidRDefault="005C2035" w:rsidP="00BA3343">
      <w:pPr>
        <w:spacing w:before="120" w:after="240"/>
        <w:jc w:val="both"/>
        <w:rPr>
          <w:rFonts w:cs="Calibri"/>
          <w:b/>
          <w:iCs/>
          <w:sz w:val="22"/>
          <w:szCs w:val="22"/>
        </w:rPr>
      </w:pPr>
      <w:r w:rsidRPr="00C8081A">
        <w:rPr>
          <w:rFonts w:cs="Calibri"/>
          <w:iCs/>
          <w:sz w:val="22"/>
          <w:szCs w:val="22"/>
        </w:rPr>
        <w:t xml:space="preserve">To return your feedback, please email this form in </w:t>
      </w:r>
      <w:r w:rsidRPr="00C8081A">
        <w:rPr>
          <w:rFonts w:cs="Calibri"/>
          <w:b/>
          <w:bCs/>
          <w:iCs/>
          <w:sz w:val="22"/>
          <w:szCs w:val="22"/>
        </w:rPr>
        <w:t>MS Word</w:t>
      </w:r>
      <w:r w:rsidRPr="00C8081A">
        <w:rPr>
          <w:rFonts w:cs="Calibri"/>
          <w:iCs/>
          <w:sz w:val="22"/>
          <w:szCs w:val="22"/>
        </w:rPr>
        <w:t xml:space="preserve"> format to </w:t>
      </w:r>
      <w:hyperlink r:id="rId11" w:history="1">
        <w:r w:rsidRPr="00C8081A">
          <w:rPr>
            <w:rStyle w:val="Hyperlink"/>
            <w:rFonts w:cs="Calibri"/>
            <w:b/>
            <w:bCs/>
            <w:iCs/>
            <w:color w:val="35A4B6" w:themeColor="accent6" w:themeShade="80"/>
            <w:sz w:val="22"/>
            <w:szCs w:val="22"/>
          </w:rPr>
          <w:t>accreditation@amc.org.au</w:t>
        </w:r>
      </w:hyperlink>
      <w:r w:rsidRPr="00C8081A">
        <w:rPr>
          <w:rFonts w:cs="Calibri"/>
          <w:iCs/>
          <w:sz w:val="22"/>
          <w:szCs w:val="22"/>
        </w:rPr>
        <w:t xml:space="preserve"> by </w:t>
      </w:r>
      <w:r w:rsidR="00122275">
        <w:rPr>
          <w:rFonts w:cs="Calibri"/>
          <w:iCs/>
          <w:sz w:val="22"/>
          <w:szCs w:val="22"/>
        </w:rPr>
        <w:t xml:space="preserve">close of business on </w:t>
      </w:r>
      <w:r w:rsidR="00A62979">
        <w:rPr>
          <w:rFonts w:cs="Calibri"/>
          <w:b/>
          <w:iCs/>
          <w:sz w:val="22"/>
          <w:szCs w:val="22"/>
        </w:rPr>
        <w:t>1</w:t>
      </w:r>
      <w:r w:rsidR="00122275">
        <w:rPr>
          <w:rFonts w:cs="Calibri"/>
          <w:b/>
          <w:iCs/>
          <w:sz w:val="22"/>
          <w:szCs w:val="22"/>
        </w:rPr>
        <w:t>1</w:t>
      </w:r>
      <w:r w:rsidR="00A62979">
        <w:rPr>
          <w:rFonts w:cs="Calibri"/>
          <w:b/>
          <w:iCs/>
          <w:sz w:val="22"/>
          <w:szCs w:val="22"/>
        </w:rPr>
        <w:t xml:space="preserve"> </w:t>
      </w:r>
      <w:r w:rsidR="00122275">
        <w:rPr>
          <w:rFonts w:cs="Calibri"/>
          <w:b/>
          <w:iCs/>
          <w:sz w:val="22"/>
          <w:szCs w:val="22"/>
        </w:rPr>
        <w:t xml:space="preserve">November </w:t>
      </w:r>
      <w:r w:rsidRPr="00C8081A">
        <w:rPr>
          <w:rFonts w:cs="Calibri"/>
          <w:b/>
          <w:iCs/>
          <w:sz w:val="22"/>
          <w:szCs w:val="22"/>
        </w:rPr>
        <w:t>2024.</w:t>
      </w:r>
    </w:p>
    <w:tbl>
      <w:tblPr>
        <w:tblStyle w:val="TableGrid"/>
        <w:tblW w:w="9634" w:type="dxa"/>
        <w:tblLook w:val="04A0" w:firstRow="1" w:lastRow="0" w:firstColumn="1" w:lastColumn="0" w:noHBand="0" w:noVBand="1"/>
      </w:tblPr>
      <w:tblGrid>
        <w:gridCol w:w="9634"/>
      </w:tblGrid>
      <w:tr w:rsidR="005C2035" w:rsidRPr="00BA3343" w14:paraId="1A97652A" w14:textId="77777777" w:rsidTr="00062A52">
        <w:tc>
          <w:tcPr>
            <w:tcW w:w="9634" w:type="dxa"/>
            <w:shd w:val="clear" w:color="auto" w:fill="2D7E8E" w:themeFill="background2" w:themeFillShade="BF"/>
            <w:vAlign w:val="center"/>
          </w:tcPr>
          <w:p w14:paraId="56FF48C4" w14:textId="63EA73BB" w:rsidR="005C2035" w:rsidRPr="00BA3343" w:rsidRDefault="00E32EFB" w:rsidP="002A3848">
            <w:pPr>
              <w:spacing w:before="120" w:after="120"/>
              <w:rPr>
                <w:bCs/>
                <w:sz w:val="28"/>
                <w:szCs w:val="28"/>
              </w:rPr>
            </w:pPr>
            <w:r w:rsidRPr="00BA3343">
              <w:rPr>
                <w:bCs/>
                <w:color w:val="F2F2F2" w:themeColor="background1" w:themeShade="F2"/>
                <w:sz w:val="28"/>
                <w:szCs w:val="28"/>
              </w:rPr>
              <w:t xml:space="preserve">Consultation questions relating to </w:t>
            </w:r>
            <w:r w:rsidRPr="00BA3343">
              <w:rPr>
                <w:b/>
                <w:color w:val="F2F2F2" w:themeColor="background1" w:themeShade="F2"/>
                <w:sz w:val="28"/>
                <w:szCs w:val="28"/>
              </w:rPr>
              <w:t>draft model standards</w:t>
            </w:r>
            <w:r w:rsidR="005C2035" w:rsidRPr="00BA3343">
              <w:rPr>
                <w:bCs/>
                <w:color w:val="F2F2F2" w:themeColor="background1" w:themeShade="F2"/>
                <w:sz w:val="28"/>
                <w:szCs w:val="28"/>
              </w:rPr>
              <w:t>:</w:t>
            </w:r>
          </w:p>
        </w:tc>
      </w:tr>
      <w:tr w:rsidR="00A646B1" w:rsidRPr="00964BC1" w14:paraId="2FDB23FD" w14:textId="77777777" w:rsidTr="00062A52">
        <w:tc>
          <w:tcPr>
            <w:tcW w:w="9634" w:type="dxa"/>
            <w:shd w:val="clear" w:color="auto" w:fill="2D7E8E" w:themeFill="background2" w:themeFillShade="BF"/>
            <w:vAlign w:val="center"/>
          </w:tcPr>
          <w:p w14:paraId="2FA38968" w14:textId="235746A1" w:rsidR="00A646B1" w:rsidRPr="00964BC1" w:rsidRDefault="00A646B1" w:rsidP="00A646B1">
            <w:pPr>
              <w:spacing w:before="120" w:after="120"/>
              <w:rPr>
                <w:b/>
                <w:color w:val="F2F2F2" w:themeColor="background1" w:themeShade="F2"/>
              </w:rPr>
            </w:pPr>
            <w:r w:rsidRPr="00964BC1">
              <w:rPr>
                <w:b/>
                <w:color w:val="F2F2F2" w:themeColor="background1" w:themeShade="F2"/>
              </w:rPr>
              <w:t xml:space="preserve">General </w:t>
            </w:r>
            <w:r w:rsidR="00895D5A">
              <w:rPr>
                <w:b/>
                <w:color w:val="F2F2F2" w:themeColor="background1" w:themeShade="F2"/>
              </w:rPr>
              <w:t>feedback</w:t>
            </w:r>
          </w:p>
        </w:tc>
      </w:tr>
      <w:tr w:rsidR="00062A52" w:rsidRPr="00A03F74" w14:paraId="2AD344CE" w14:textId="77777777" w:rsidTr="00062A52">
        <w:trPr>
          <w:trHeight w:val="841"/>
        </w:trPr>
        <w:tc>
          <w:tcPr>
            <w:tcW w:w="9634" w:type="dxa"/>
            <w:shd w:val="clear" w:color="auto" w:fill="D7EEF2" w:themeFill="background2" w:themeFillTint="33"/>
            <w:vAlign w:val="center"/>
          </w:tcPr>
          <w:p w14:paraId="558A0449" w14:textId="1329C436" w:rsidR="00062A52" w:rsidRPr="00A03F74" w:rsidRDefault="00660ABF" w:rsidP="002A3848">
            <w:pPr>
              <w:spacing w:before="120" w:after="120"/>
              <w:jc w:val="both"/>
              <w:rPr>
                <w:rFonts w:cstheme="minorHAnsi"/>
              </w:rPr>
            </w:pPr>
            <w:r w:rsidRPr="000D52BE">
              <w:rPr>
                <w:rFonts w:ascii="Calibri" w:hAnsi="Calibri" w:cs="Calibri"/>
              </w:rPr>
              <w:t>Are the model standards easy to read and understand?</w:t>
            </w:r>
          </w:p>
        </w:tc>
      </w:tr>
      <w:tr w:rsidR="00062A52" w14:paraId="5468F3F7" w14:textId="77777777" w:rsidTr="005C4DC0">
        <w:trPr>
          <w:trHeight w:val="1587"/>
        </w:trPr>
        <w:tc>
          <w:tcPr>
            <w:tcW w:w="9634" w:type="dxa"/>
            <w:shd w:val="clear" w:color="auto" w:fill="auto"/>
            <w:vAlign w:val="center"/>
          </w:tcPr>
          <w:p w14:paraId="48AA9D7F" w14:textId="77777777" w:rsidR="00062A52" w:rsidRDefault="00062A52" w:rsidP="002A3848">
            <w:pPr>
              <w:spacing w:before="120" w:after="120"/>
              <w:jc w:val="both"/>
            </w:pPr>
          </w:p>
        </w:tc>
      </w:tr>
      <w:tr w:rsidR="00660ABF" w:rsidRPr="00A03F74" w14:paraId="0A5FFA8B" w14:textId="77777777" w:rsidTr="003306E6">
        <w:trPr>
          <w:trHeight w:val="841"/>
        </w:trPr>
        <w:tc>
          <w:tcPr>
            <w:tcW w:w="9634" w:type="dxa"/>
            <w:shd w:val="clear" w:color="auto" w:fill="D7EEF2" w:themeFill="background2" w:themeFillTint="33"/>
            <w:vAlign w:val="center"/>
          </w:tcPr>
          <w:p w14:paraId="039F5DED" w14:textId="77777777" w:rsidR="0021163C" w:rsidRDefault="0038642B" w:rsidP="008D0C55">
            <w:pPr>
              <w:spacing w:before="120" w:after="120"/>
              <w:jc w:val="both"/>
              <w:rPr>
                <w:rFonts w:ascii="Calibri" w:hAnsi="Calibri" w:cs="Calibri"/>
              </w:rPr>
            </w:pPr>
            <w:r w:rsidRPr="000D52BE">
              <w:rPr>
                <w:rFonts w:ascii="Calibri" w:hAnsi="Calibri" w:cs="Calibri"/>
              </w:rPr>
              <w:t xml:space="preserve">Are there any criteria in the model standards that would raise challenges for your organisation? </w:t>
            </w:r>
          </w:p>
          <w:p w14:paraId="4E7EB7F6" w14:textId="1DB555F9" w:rsidR="00F41333" w:rsidRPr="00D8079B" w:rsidRDefault="0038642B" w:rsidP="00D8079B">
            <w:pPr>
              <w:spacing w:before="120" w:after="120"/>
              <w:rPr>
                <w:rFonts w:ascii="Calibri" w:hAnsi="Calibri" w:cs="Calibri"/>
              </w:rPr>
            </w:pPr>
            <w:r w:rsidRPr="00D8079B">
              <w:rPr>
                <w:rFonts w:ascii="Calibri" w:hAnsi="Calibri" w:cs="Calibri"/>
                <w:b/>
                <w:bCs/>
              </w:rPr>
              <w:t>For colleges</w:t>
            </w:r>
            <w:r w:rsidR="00254444" w:rsidRPr="00D8079B">
              <w:rPr>
                <w:rFonts w:ascii="Calibri" w:hAnsi="Calibri" w:cs="Calibri"/>
                <w:b/>
                <w:bCs/>
              </w:rPr>
              <w:t>:</w:t>
            </w:r>
            <w:r w:rsidRPr="00D8079B">
              <w:rPr>
                <w:rFonts w:ascii="Calibri" w:hAnsi="Calibri" w:cs="Calibri"/>
              </w:rPr>
              <w:t xml:space="preserve"> this would include any challenges in implementing the model standards.</w:t>
            </w:r>
          </w:p>
          <w:p w14:paraId="158E2CF9" w14:textId="774754E8" w:rsidR="00660ABF" w:rsidRPr="00D8079B" w:rsidRDefault="0038642B" w:rsidP="00D8079B">
            <w:pPr>
              <w:spacing w:before="120" w:after="120"/>
            </w:pPr>
            <w:r w:rsidRPr="00D8079B">
              <w:rPr>
                <w:rFonts w:ascii="Calibri" w:hAnsi="Calibri" w:cs="Calibri"/>
                <w:b/>
                <w:bCs/>
              </w:rPr>
              <w:t>For health services</w:t>
            </w:r>
            <w:r w:rsidR="00254444" w:rsidRPr="00D8079B">
              <w:rPr>
                <w:rFonts w:ascii="Calibri" w:hAnsi="Calibri" w:cs="Calibri"/>
                <w:b/>
                <w:bCs/>
              </w:rPr>
              <w:t>:</w:t>
            </w:r>
            <w:r w:rsidRPr="00D8079B">
              <w:rPr>
                <w:rFonts w:ascii="Calibri" w:hAnsi="Calibri" w:cs="Calibri"/>
              </w:rPr>
              <w:t xml:space="preserve"> this would include any challenges in being assessed against the model standards, </w:t>
            </w:r>
            <w:r w:rsidR="006250F0" w:rsidRPr="00D8079B">
              <w:rPr>
                <w:rFonts w:ascii="Calibri" w:hAnsi="Calibri" w:cs="Calibri"/>
              </w:rPr>
              <w:t>for example</w:t>
            </w:r>
            <w:r w:rsidRPr="00D8079B">
              <w:rPr>
                <w:rFonts w:ascii="Calibri" w:hAnsi="Calibri" w:cs="Calibri"/>
              </w:rPr>
              <w:t>, in smaller settings, rural and regional settings, general practice and non-government settings.</w:t>
            </w:r>
          </w:p>
        </w:tc>
      </w:tr>
      <w:tr w:rsidR="00660ABF" w14:paraId="75AB2A65" w14:textId="77777777" w:rsidTr="003306E6">
        <w:trPr>
          <w:trHeight w:val="1587"/>
        </w:trPr>
        <w:tc>
          <w:tcPr>
            <w:tcW w:w="9634" w:type="dxa"/>
            <w:shd w:val="clear" w:color="auto" w:fill="auto"/>
            <w:vAlign w:val="center"/>
          </w:tcPr>
          <w:p w14:paraId="1F1B4ECF" w14:textId="77777777" w:rsidR="00660ABF" w:rsidRDefault="00660ABF" w:rsidP="003306E6">
            <w:pPr>
              <w:spacing w:before="120" w:after="120"/>
              <w:jc w:val="both"/>
            </w:pPr>
          </w:p>
        </w:tc>
      </w:tr>
      <w:tr w:rsidR="0021163C" w:rsidRPr="00A03F74" w14:paraId="0CE8D230" w14:textId="77777777" w:rsidTr="003306E6">
        <w:trPr>
          <w:trHeight w:val="841"/>
        </w:trPr>
        <w:tc>
          <w:tcPr>
            <w:tcW w:w="9634" w:type="dxa"/>
            <w:shd w:val="clear" w:color="auto" w:fill="D7EEF2" w:themeFill="background2" w:themeFillTint="33"/>
            <w:vAlign w:val="center"/>
          </w:tcPr>
          <w:p w14:paraId="67CF0B13" w14:textId="0AAB81FC" w:rsidR="0021163C" w:rsidRPr="00A03F74" w:rsidRDefault="00C26D48" w:rsidP="003306E6">
            <w:pPr>
              <w:spacing w:before="120" w:after="120"/>
              <w:jc w:val="both"/>
              <w:rPr>
                <w:rFonts w:cstheme="minorHAnsi"/>
              </w:rPr>
            </w:pPr>
            <w:r w:rsidRPr="000D52BE">
              <w:rPr>
                <w:rFonts w:ascii="Calibri" w:hAnsi="Calibri" w:cs="Calibri"/>
              </w:rPr>
              <w:t>Should there be any additions to</w:t>
            </w:r>
            <w:r>
              <w:rPr>
                <w:rFonts w:ascii="Calibri" w:hAnsi="Calibri" w:cs="Calibri"/>
              </w:rPr>
              <w:t>,</w:t>
            </w:r>
            <w:r w:rsidRPr="000D52BE">
              <w:rPr>
                <w:rFonts w:ascii="Calibri" w:hAnsi="Calibri" w:cs="Calibri"/>
              </w:rPr>
              <w:t xml:space="preserve"> or deletions from</w:t>
            </w:r>
            <w:r>
              <w:rPr>
                <w:rFonts w:ascii="Calibri" w:hAnsi="Calibri" w:cs="Calibri"/>
              </w:rPr>
              <w:t>,</w:t>
            </w:r>
            <w:r w:rsidRPr="000D52BE">
              <w:rPr>
                <w:rFonts w:ascii="Calibri" w:hAnsi="Calibri" w:cs="Calibri"/>
              </w:rPr>
              <w:t xml:space="preserve"> the model standards</w:t>
            </w:r>
            <w:r w:rsidR="00A646B1">
              <w:rPr>
                <w:rFonts w:ascii="Calibri" w:hAnsi="Calibri" w:cs="Calibri"/>
              </w:rPr>
              <w:t>?</w:t>
            </w:r>
          </w:p>
        </w:tc>
      </w:tr>
      <w:tr w:rsidR="0021163C" w14:paraId="1B9C7BB7" w14:textId="77777777" w:rsidTr="003306E6">
        <w:trPr>
          <w:trHeight w:val="1587"/>
        </w:trPr>
        <w:tc>
          <w:tcPr>
            <w:tcW w:w="9634" w:type="dxa"/>
            <w:shd w:val="clear" w:color="auto" w:fill="auto"/>
            <w:vAlign w:val="center"/>
          </w:tcPr>
          <w:p w14:paraId="5AD43FB2" w14:textId="77777777" w:rsidR="0021163C" w:rsidRDefault="0021163C" w:rsidP="003306E6">
            <w:pPr>
              <w:spacing w:before="120" w:after="120"/>
              <w:jc w:val="both"/>
            </w:pPr>
          </w:p>
        </w:tc>
      </w:tr>
      <w:tr w:rsidR="00B77A3F" w:rsidRPr="004A6F22" w14:paraId="7F4145A0" w14:textId="77777777" w:rsidTr="003306E6">
        <w:tc>
          <w:tcPr>
            <w:tcW w:w="9634" w:type="dxa"/>
            <w:shd w:val="clear" w:color="auto" w:fill="2D7E8E" w:themeFill="background2" w:themeFillShade="BF"/>
            <w:vAlign w:val="center"/>
          </w:tcPr>
          <w:p w14:paraId="4B57B82C" w14:textId="66279A59" w:rsidR="00B77A3F" w:rsidRPr="004A6F22" w:rsidRDefault="00895D5A" w:rsidP="003306E6">
            <w:pPr>
              <w:spacing w:before="120" w:after="120"/>
              <w:rPr>
                <w:b/>
                <w:color w:val="F2F2F2" w:themeColor="background1" w:themeShade="F2"/>
              </w:rPr>
            </w:pPr>
            <w:r>
              <w:rPr>
                <w:b/>
                <w:color w:val="F2F2F2" w:themeColor="background1" w:themeShade="F2"/>
              </w:rPr>
              <w:t>Feedback</w:t>
            </w:r>
            <w:r w:rsidR="00B77A3F">
              <w:rPr>
                <w:b/>
                <w:color w:val="F2F2F2" w:themeColor="background1" w:themeShade="F2"/>
              </w:rPr>
              <w:t xml:space="preserve"> regarding </w:t>
            </w:r>
            <w:r w:rsidR="00A6374D">
              <w:rPr>
                <w:b/>
                <w:color w:val="F2F2F2" w:themeColor="background1" w:themeShade="F2"/>
              </w:rPr>
              <w:t>college</w:t>
            </w:r>
            <w:r w:rsidR="00BA3343">
              <w:rPr>
                <w:b/>
                <w:color w:val="F2F2F2" w:themeColor="background1" w:themeShade="F2"/>
              </w:rPr>
              <w:t>-</w:t>
            </w:r>
            <w:r w:rsidR="00B77A3F">
              <w:rPr>
                <w:b/>
                <w:color w:val="F2F2F2" w:themeColor="background1" w:themeShade="F2"/>
              </w:rPr>
              <w:t xml:space="preserve">specific </w:t>
            </w:r>
            <w:r w:rsidR="00A6374D">
              <w:rPr>
                <w:b/>
                <w:color w:val="F2F2F2" w:themeColor="background1" w:themeShade="F2"/>
              </w:rPr>
              <w:t xml:space="preserve">requirements </w:t>
            </w:r>
          </w:p>
        </w:tc>
      </w:tr>
      <w:tr w:rsidR="00B77A3F" w:rsidRPr="00A03F74" w14:paraId="079E20D1" w14:textId="77777777" w:rsidTr="003306E6">
        <w:trPr>
          <w:trHeight w:val="841"/>
        </w:trPr>
        <w:tc>
          <w:tcPr>
            <w:tcW w:w="9634" w:type="dxa"/>
            <w:shd w:val="clear" w:color="auto" w:fill="D7EEF2" w:themeFill="background2" w:themeFillTint="33"/>
            <w:vAlign w:val="center"/>
          </w:tcPr>
          <w:p w14:paraId="1E9AFFAD" w14:textId="3143A9EB" w:rsidR="00F02981" w:rsidRDefault="000B2270" w:rsidP="00D8079B">
            <w:pPr>
              <w:spacing w:before="120" w:after="120"/>
              <w:rPr>
                <w:rFonts w:ascii="Calibri" w:hAnsi="Calibri" w:cs="Calibri"/>
                <w:lang w:eastAsia="en-AU"/>
              </w:rPr>
            </w:pPr>
            <w:r w:rsidRPr="00DA1549">
              <w:rPr>
                <w:rFonts w:ascii="Calibri" w:hAnsi="Calibri" w:cs="Calibri"/>
                <w:lang w:eastAsia="en-AU"/>
              </w:rPr>
              <w:lastRenderedPageBreak/>
              <w:t xml:space="preserve">Criterion 2.1.6 </w:t>
            </w:r>
            <w:r w:rsidR="0055198D">
              <w:rPr>
                <w:rFonts w:ascii="Calibri" w:hAnsi="Calibri" w:cs="Calibri"/>
                <w:lang w:eastAsia="en-AU"/>
              </w:rPr>
              <w:t xml:space="preserve">enables recognition of </w:t>
            </w:r>
            <w:r w:rsidRPr="00DA1549">
              <w:rPr>
                <w:rFonts w:ascii="Calibri" w:hAnsi="Calibri" w:cs="Calibri"/>
                <w:lang w:eastAsia="en-AU"/>
              </w:rPr>
              <w:t xml:space="preserve">accreditation </w:t>
            </w:r>
            <w:r w:rsidR="00C938E0">
              <w:rPr>
                <w:rFonts w:ascii="Calibri" w:hAnsi="Calibri" w:cs="Calibri"/>
                <w:lang w:eastAsia="en-AU"/>
              </w:rPr>
              <w:t xml:space="preserve">of training settings/providers </w:t>
            </w:r>
            <w:r w:rsidRPr="00DA1549">
              <w:rPr>
                <w:rFonts w:ascii="Calibri" w:hAnsi="Calibri" w:cs="Calibri"/>
                <w:lang w:eastAsia="en-AU"/>
              </w:rPr>
              <w:t xml:space="preserve">by </w:t>
            </w:r>
            <w:r w:rsidR="0055198D">
              <w:rPr>
                <w:rFonts w:ascii="Calibri" w:hAnsi="Calibri" w:cs="Calibri"/>
                <w:lang w:eastAsia="en-AU"/>
              </w:rPr>
              <w:t xml:space="preserve">other </w:t>
            </w:r>
            <w:r w:rsidRPr="00DA1549">
              <w:rPr>
                <w:rFonts w:ascii="Calibri" w:hAnsi="Calibri" w:cs="Calibri"/>
                <w:lang w:eastAsia="en-AU"/>
              </w:rPr>
              <w:t>accreditation bodies</w:t>
            </w:r>
            <w:r w:rsidR="0055198D">
              <w:rPr>
                <w:rFonts w:ascii="Calibri" w:hAnsi="Calibri" w:cs="Calibri"/>
                <w:lang w:eastAsia="en-AU"/>
              </w:rPr>
              <w:t xml:space="preserve"> e.g. health service quality and safety bodies</w:t>
            </w:r>
            <w:r w:rsidRPr="00DA1549">
              <w:rPr>
                <w:rFonts w:ascii="Calibri" w:hAnsi="Calibri" w:cs="Calibri"/>
                <w:lang w:eastAsia="en-AU"/>
              </w:rPr>
              <w:t xml:space="preserve">. </w:t>
            </w:r>
          </w:p>
          <w:p w14:paraId="32411EE9" w14:textId="0ABE48B2" w:rsidR="000B2270" w:rsidRPr="00D8079B" w:rsidRDefault="00591F8B" w:rsidP="00D8079B">
            <w:pPr>
              <w:spacing w:before="120" w:after="120"/>
              <w:rPr>
                <w:rFonts w:ascii="Calibri" w:hAnsi="Calibri" w:cs="Calibri"/>
                <w:lang w:eastAsia="en-AU"/>
              </w:rPr>
            </w:pPr>
            <w:r w:rsidRPr="00D8079B">
              <w:rPr>
                <w:rFonts w:ascii="Calibri" w:hAnsi="Calibri" w:cs="Calibri"/>
                <w:b/>
                <w:bCs/>
                <w:lang w:eastAsia="en-AU"/>
              </w:rPr>
              <w:t>F</w:t>
            </w:r>
            <w:r w:rsidR="00F02981" w:rsidRPr="00D8079B">
              <w:rPr>
                <w:rFonts w:ascii="Calibri" w:hAnsi="Calibri" w:cs="Calibri"/>
                <w:b/>
                <w:bCs/>
                <w:lang w:eastAsia="en-AU"/>
              </w:rPr>
              <w:t>or colleges</w:t>
            </w:r>
            <w:r w:rsidRPr="00D8079B">
              <w:rPr>
                <w:rFonts w:ascii="Calibri" w:hAnsi="Calibri" w:cs="Calibri"/>
                <w:b/>
                <w:bCs/>
                <w:lang w:eastAsia="en-AU"/>
              </w:rPr>
              <w:t>:</w:t>
            </w:r>
            <w:r w:rsidR="00F02981" w:rsidRPr="00D8079B">
              <w:rPr>
                <w:rFonts w:ascii="Calibri" w:hAnsi="Calibri" w:cs="Calibri"/>
                <w:lang w:eastAsia="en-AU"/>
              </w:rPr>
              <w:t xml:space="preserve"> </w:t>
            </w:r>
            <w:r w:rsidR="000B2270" w:rsidRPr="00D8079B">
              <w:rPr>
                <w:rFonts w:ascii="Calibri" w:hAnsi="Calibri" w:cs="Calibri"/>
                <w:lang w:eastAsia="en-AU"/>
              </w:rPr>
              <w:t xml:space="preserve">Would </w:t>
            </w:r>
            <w:r w:rsidR="008D5BD1" w:rsidRPr="00D8079B">
              <w:rPr>
                <w:rFonts w:ascii="Calibri" w:hAnsi="Calibri" w:cs="Calibri"/>
                <w:lang w:eastAsia="en-AU"/>
              </w:rPr>
              <w:t xml:space="preserve">it be necessary to </w:t>
            </w:r>
            <w:r w:rsidR="009E0AEA" w:rsidRPr="00D8079B">
              <w:rPr>
                <w:rFonts w:ascii="Calibri" w:hAnsi="Calibri" w:cs="Calibri"/>
                <w:lang w:eastAsia="en-AU"/>
              </w:rPr>
              <w:t xml:space="preserve">include specific requirements to </w:t>
            </w:r>
            <w:r w:rsidR="000B2270" w:rsidRPr="00D8079B">
              <w:rPr>
                <w:rFonts w:ascii="Calibri" w:hAnsi="Calibri" w:cs="Calibri"/>
                <w:lang w:eastAsia="en-AU"/>
              </w:rPr>
              <w:t>assess this criterion, for example, requiring the training setting/provider to be accredited by an industry body/regulato</w:t>
            </w:r>
            <w:r w:rsidRPr="00D8079B">
              <w:rPr>
                <w:rFonts w:ascii="Calibri" w:hAnsi="Calibri" w:cs="Calibri"/>
                <w:lang w:eastAsia="en-AU"/>
              </w:rPr>
              <w:t xml:space="preserve">r such as </w:t>
            </w:r>
            <w:r w:rsidR="000B2270" w:rsidRPr="00D8079B">
              <w:rPr>
                <w:rFonts w:ascii="Calibri" w:hAnsi="Calibri" w:cs="Calibri"/>
                <w:lang w:eastAsia="en-AU"/>
              </w:rPr>
              <w:t xml:space="preserve">NATA or </w:t>
            </w:r>
            <w:r w:rsidRPr="00D8079B">
              <w:rPr>
                <w:rFonts w:ascii="Calibri" w:hAnsi="Calibri" w:cs="Calibri"/>
                <w:lang w:eastAsia="en-AU"/>
              </w:rPr>
              <w:t xml:space="preserve">a </w:t>
            </w:r>
            <w:r w:rsidR="000B2270" w:rsidRPr="00D8079B">
              <w:rPr>
                <w:rFonts w:ascii="Calibri" w:hAnsi="Calibri" w:cs="Calibri"/>
                <w:lang w:eastAsia="en-AU"/>
              </w:rPr>
              <w:t xml:space="preserve">radiation safety authority? </w:t>
            </w:r>
          </w:p>
          <w:p w14:paraId="0618FC92" w14:textId="7160CECE" w:rsidR="000B2270" w:rsidRPr="00E1674A" w:rsidRDefault="00591F8B" w:rsidP="00D8079B">
            <w:pPr>
              <w:spacing w:before="120" w:after="120"/>
              <w:rPr>
                <w:rFonts w:cstheme="minorHAnsi"/>
              </w:rPr>
            </w:pPr>
            <w:r w:rsidRPr="00D8079B">
              <w:rPr>
                <w:rFonts w:ascii="Calibri" w:hAnsi="Calibri" w:cs="Calibri"/>
                <w:b/>
                <w:bCs/>
              </w:rPr>
              <w:t xml:space="preserve">For </w:t>
            </w:r>
            <w:r w:rsidR="00187C24" w:rsidRPr="00D8079B">
              <w:rPr>
                <w:rFonts w:ascii="Calibri" w:hAnsi="Calibri" w:cs="Calibri"/>
                <w:b/>
                <w:bCs/>
              </w:rPr>
              <w:t xml:space="preserve">health </w:t>
            </w:r>
            <w:r w:rsidR="00BA6520" w:rsidRPr="00D8079B">
              <w:rPr>
                <w:rFonts w:ascii="Calibri" w:hAnsi="Calibri" w:cs="Calibri"/>
                <w:b/>
                <w:bCs/>
              </w:rPr>
              <w:t>services</w:t>
            </w:r>
            <w:r w:rsidRPr="00D8079B">
              <w:rPr>
                <w:rFonts w:ascii="Calibri" w:hAnsi="Calibri" w:cs="Calibri"/>
                <w:b/>
                <w:bCs/>
              </w:rPr>
              <w:t>:</w:t>
            </w:r>
            <w:r w:rsidR="00187C24" w:rsidRPr="00D8079B">
              <w:rPr>
                <w:rFonts w:ascii="Calibri" w:hAnsi="Calibri" w:cs="Calibri"/>
              </w:rPr>
              <w:t xml:space="preserve"> </w:t>
            </w:r>
            <w:r w:rsidR="007103C1" w:rsidRPr="00D8079B">
              <w:rPr>
                <w:rFonts w:ascii="Calibri" w:hAnsi="Calibri" w:cs="Calibri"/>
              </w:rPr>
              <w:t xml:space="preserve">What </w:t>
            </w:r>
            <w:r w:rsidRPr="00D8079B">
              <w:rPr>
                <w:rFonts w:ascii="Calibri" w:hAnsi="Calibri" w:cs="Calibri"/>
              </w:rPr>
              <w:t xml:space="preserve">should be considered </w:t>
            </w:r>
            <w:r w:rsidR="007103C1" w:rsidRPr="00D8079B">
              <w:rPr>
                <w:rFonts w:ascii="Calibri" w:hAnsi="Calibri" w:cs="Calibri"/>
              </w:rPr>
              <w:t xml:space="preserve">in </w:t>
            </w:r>
            <w:r w:rsidR="006950BD">
              <w:rPr>
                <w:rFonts w:ascii="Calibri" w:hAnsi="Calibri" w:cs="Calibri"/>
              </w:rPr>
              <w:t>developing</w:t>
            </w:r>
            <w:r w:rsidR="007103C1" w:rsidRPr="00D8079B">
              <w:rPr>
                <w:rFonts w:ascii="Calibri" w:hAnsi="Calibri" w:cs="Calibri"/>
              </w:rPr>
              <w:t xml:space="preserve"> college</w:t>
            </w:r>
            <w:r w:rsidR="00A0609D">
              <w:rPr>
                <w:rFonts w:ascii="Calibri" w:hAnsi="Calibri" w:cs="Calibri"/>
              </w:rPr>
              <w:t>-</w:t>
            </w:r>
            <w:r w:rsidR="007103C1" w:rsidRPr="00D8079B">
              <w:rPr>
                <w:rFonts w:ascii="Calibri" w:hAnsi="Calibri" w:cs="Calibri"/>
              </w:rPr>
              <w:t>specific requirements for this criterion?</w:t>
            </w:r>
          </w:p>
        </w:tc>
      </w:tr>
      <w:tr w:rsidR="00B77A3F" w14:paraId="1E933014" w14:textId="77777777" w:rsidTr="003306E6">
        <w:trPr>
          <w:trHeight w:val="1587"/>
        </w:trPr>
        <w:tc>
          <w:tcPr>
            <w:tcW w:w="9634" w:type="dxa"/>
            <w:shd w:val="clear" w:color="auto" w:fill="auto"/>
            <w:vAlign w:val="center"/>
          </w:tcPr>
          <w:p w14:paraId="585DB91B" w14:textId="77777777" w:rsidR="00B77A3F" w:rsidRDefault="00B77A3F" w:rsidP="003306E6">
            <w:pPr>
              <w:spacing w:before="120" w:after="120"/>
              <w:jc w:val="both"/>
            </w:pPr>
          </w:p>
        </w:tc>
      </w:tr>
      <w:tr w:rsidR="00286C41" w:rsidRPr="00A03F74" w14:paraId="141B792C" w14:textId="77777777" w:rsidTr="003306E6">
        <w:trPr>
          <w:trHeight w:val="841"/>
        </w:trPr>
        <w:tc>
          <w:tcPr>
            <w:tcW w:w="9634" w:type="dxa"/>
            <w:shd w:val="clear" w:color="auto" w:fill="D7EEF2" w:themeFill="background2" w:themeFillTint="33"/>
            <w:vAlign w:val="center"/>
          </w:tcPr>
          <w:p w14:paraId="685E016C" w14:textId="77777777" w:rsidR="000C55D3" w:rsidRDefault="00FC2900" w:rsidP="00D8079B">
            <w:pPr>
              <w:spacing w:before="120" w:after="120"/>
              <w:rPr>
                <w:rFonts w:ascii="Calibri" w:hAnsi="Calibri" w:cs="Calibri"/>
                <w:lang w:eastAsia="en-AU"/>
              </w:rPr>
            </w:pPr>
            <w:r w:rsidRPr="00DA1549">
              <w:rPr>
                <w:rFonts w:ascii="Calibri" w:hAnsi="Calibri" w:cs="Calibri"/>
                <w:lang w:eastAsia="en-AU"/>
              </w:rPr>
              <w:t>Criterion 2.2.1 provides for effective clinical supervision of trainees</w:t>
            </w:r>
            <w:r>
              <w:rPr>
                <w:rFonts w:ascii="Calibri" w:hAnsi="Calibri" w:cs="Calibri"/>
                <w:lang w:eastAsia="en-AU"/>
              </w:rPr>
              <w:t xml:space="preserve">. </w:t>
            </w:r>
          </w:p>
          <w:p w14:paraId="52F153FA" w14:textId="1478FB20" w:rsidR="009A0552" w:rsidRDefault="00832461" w:rsidP="00D8079B">
            <w:pPr>
              <w:spacing w:before="120" w:after="120"/>
              <w:rPr>
                <w:rFonts w:ascii="Calibri" w:hAnsi="Calibri" w:cs="Calibri"/>
                <w:lang w:eastAsia="en-AU"/>
              </w:rPr>
            </w:pPr>
            <w:r w:rsidRPr="00D8079B">
              <w:rPr>
                <w:rFonts w:ascii="Calibri" w:hAnsi="Calibri" w:cs="Calibri"/>
                <w:b/>
                <w:bCs/>
                <w:lang w:eastAsia="en-AU"/>
              </w:rPr>
              <w:t>F</w:t>
            </w:r>
            <w:r w:rsidR="000C55D3" w:rsidRPr="00D8079B">
              <w:rPr>
                <w:rFonts w:ascii="Calibri" w:hAnsi="Calibri" w:cs="Calibri"/>
                <w:b/>
                <w:bCs/>
                <w:lang w:eastAsia="en-AU"/>
              </w:rPr>
              <w:t>or colleges</w:t>
            </w:r>
            <w:r w:rsidRPr="00D8079B">
              <w:rPr>
                <w:rFonts w:ascii="Calibri" w:hAnsi="Calibri" w:cs="Calibri"/>
                <w:b/>
                <w:bCs/>
                <w:lang w:eastAsia="en-AU"/>
              </w:rPr>
              <w:t>:</w:t>
            </w:r>
            <w:r w:rsidR="000C55D3">
              <w:rPr>
                <w:rFonts w:ascii="Calibri" w:hAnsi="Calibri" w:cs="Calibri"/>
                <w:lang w:eastAsia="en-AU"/>
              </w:rPr>
              <w:t xml:space="preserve"> </w:t>
            </w:r>
            <w:r w:rsidR="00FC2900" w:rsidRPr="00DA1549">
              <w:rPr>
                <w:rFonts w:ascii="Calibri" w:hAnsi="Calibri" w:cs="Calibri"/>
                <w:lang w:eastAsia="en-AU"/>
              </w:rPr>
              <w:t xml:space="preserve">Would </w:t>
            </w:r>
            <w:r w:rsidR="000C55D3">
              <w:rPr>
                <w:rFonts w:ascii="Calibri" w:hAnsi="Calibri" w:cs="Calibri"/>
                <w:lang w:eastAsia="en-AU"/>
              </w:rPr>
              <w:t xml:space="preserve">it be necessary to include </w:t>
            </w:r>
            <w:r w:rsidR="00FC2900" w:rsidRPr="00DA1549">
              <w:rPr>
                <w:rFonts w:ascii="Calibri" w:hAnsi="Calibri" w:cs="Calibri"/>
                <w:lang w:eastAsia="en-AU"/>
              </w:rPr>
              <w:t>specific requirement</w:t>
            </w:r>
            <w:r w:rsidR="00FC2900">
              <w:rPr>
                <w:rFonts w:ascii="Calibri" w:hAnsi="Calibri" w:cs="Calibri"/>
                <w:lang w:eastAsia="en-AU"/>
              </w:rPr>
              <w:t>s</w:t>
            </w:r>
            <w:r w:rsidR="00FC2900" w:rsidRPr="00DA1549">
              <w:rPr>
                <w:rFonts w:ascii="Calibri" w:hAnsi="Calibri" w:cs="Calibri"/>
                <w:lang w:eastAsia="en-AU"/>
              </w:rPr>
              <w:t xml:space="preserve"> to assess this criteri</w:t>
            </w:r>
            <w:r w:rsidR="00FC2900">
              <w:rPr>
                <w:rFonts w:ascii="Calibri" w:hAnsi="Calibri" w:cs="Calibri"/>
                <w:lang w:eastAsia="en-AU"/>
              </w:rPr>
              <w:t>on</w:t>
            </w:r>
            <w:r w:rsidR="00FC2900" w:rsidRPr="00DA1549">
              <w:rPr>
                <w:rFonts w:ascii="Calibri" w:hAnsi="Calibri" w:cs="Calibri"/>
                <w:lang w:eastAsia="en-AU"/>
              </w:rPr>
              <w:t xml:space="preserve">, </w:t>
            </w:r>
            <w:r w:rsidR="00FC2900">
              <w:rPr>
                <w:rFonts w:ascii="Calibri" w:hAnsi="Calibri" w:cs="Calibri"/>
                <w:lang w:eastAsia="en-AU"/>
              </w:rPr>
              <w:t xml:space="preserve">for example, </w:t>
            </w:r>
            <w:r w:rsidR="00FC2900" w:rsidRPr="00DA1549">
              <w:rPr>
                <w:rFonts w:ascii="Calibri" w:hAnsi="Calibri" w:cs="Calibri"/>
                <w:lang w:eastAsia="en-AU"/>
              </w:rPr>
              <w:t>ratios for supervisors to trainees</w:t>
            </w:r>
            <w:r w:rsidR="00FC2900">
              <w:rPr>
                <w:rFonts w:ascii="Calibri" w:hAnsi="Calibri" w:cs="Calibri"/>
                <w:lang w:eastAsia="en-AU"/>
              </w:rPr>
              <w:t>?</w:t>
            </w:r>
            <w:r w:rsidR="00FC2900" w:rsidRPr="0001636C">
              <w:rPr>
                <w:rFonts w:ascii="Calibri" w:hAnsi="Calibri" w:cs="Calibri"/>
                <w:lang w:eastAsia="en-AU"/>
              </w:rPr>
              <w:t xml:space="preserve"> </w:t>
            </w:r>
          </w:p>
          <w:p w14:paraId="2943A734" w14:textId="45B85448" w:rsidR="00FC2900" w:rsidRPr="00600835" w:rsidRDefault="00FC2900" w:rsidP="00D8079B">
            <w:pPr>
              <w:spacing w:before="120" w:after="120"/>
              <w:rPr>
                <w:rFonts w:ascii="Calibri" w:hAnsi="Calibri" w:cs="Calibri"/>
              </w:rPr>
            </w:pPr>
            <w:r w:rsidRPr="0001636C">
              <w:rPr>
                <w:rFonts w:ascii="Calibri" w:hAnsi="Calibri" w:cs="Calibri"/>
                <w:lang w:eastAsia="en-AU"/>
              </w:rPr>
              <w:t xml:space="preserve">If </w:t>
            </w:r>
            <w:r w:rsidR="00260BC0">
              <w:rPr>
                <w:rFonts w:ascii="Calibri" w:hAnsi="Calibri" w:cs="Calibri"/>
                <w:lang w:eastAsia="en-AU"/>
              </w:rPr>
              <w:t>yes</w:t>
            </w:r>
            <w:r w:rsidRPr="0001636C">
              <w:rPr>
                <w:rFonts w:ascii="Calibri" w:hAnsi="Calibri" w:cs="Calibri"/>
                <w:lang w:eastAsia="en-AU"/>
              </w:rPr>
              <w:t xml:space="preserve">, </w:t>
            </w:r>
            <w:r w:rsidR="00E636A6">
              <w:rPr>
                <w:rFonts w:ascii="Calibri" w:hAnsi="Calibri" w:cs="Calibri"/>
                <w:lang w:eastAsia="en-AU"/>
              </w:rPr>
              <w:t xml:space="preserve">please explain why </w:t>
            </w:r>
            <w:r w:rsidR="00120E7E">
              <w:rPr>
                <w:rFonts w:ascii="Calibri" w:hAnsi="Calibri" w:cs="Calibri"/>
                <w:lang w:eastAsia="en-AU"/>
              </w:rPr>
              <w:t xml:space="preserve">ratios are needed, </w:t>
            </w:r>
            <w:r w:rsidR="00E636A6">
              <w:rPr>
                <w:rFonts w:ascii="Calibri" w:hAnsi="Calibri" w:cs="Calibri"/>
                <w:lang w:eastAsia="en-AU"/>
              </w:rPr>
              <w:t xml:space="preserve">how </w:t>
            </w:r>
            <w:r w:rsidR="00A551BA">
              <w:rPr>
                <w:rFonts w:ascii="Calibri" w:hAnsi="Calibri" w:cs="Calibri"/>
                <w:lang w:eastAsia="en-AU"/>
              </w:rPr>
              <w:t>r</w:t>
            </w:r>
            <w:r w:rsidRPr="00600835">
              <w:rPr>
                <w:rFonts w:ascii="Calibri" w:hAnsi="Calibri" w:cs="Calibri"/>
              </w:rPr>
              <w:t xml:space="preserve">atios </w:t>
            </w:r>
            <w:r w:rsidR="00E636A6">
              <w:rPr>
                <w:rFonts w:ascii="Calibri" w:hAnsi="Calibri" w:cs="Calibri"/>
              </w:rPr>
              <w:t xml:space="preserve">would </w:t>
            </w:r>
            <w:r w:rsidRPr="00600835">
              <w:rPr>
                <w:rFonts w:ascii="Calibri" w:hAnsi="Calibri" w:cs="Calibri"/>
              </w:rPr>
              <w:t>be determined</w:t>
            </w:r>
            <w:r w:rsidR="00A551BA">
              <w:rPr>
                <w:rFonts w:ascii="Calibri" w:hAnsi="Calibri" w:cs="Calibri"/>
              </w:rPr>
              <w:t xml:space="preserve"> and</w:t>
            </w:r>
            <w:r w:rsidR="00E636A6">
              <w:rPr>
                <w:rFonts w:ascii="Calibri" w:hAnsi="Calibri" w:cs="Calibri"/>
              </w:rPr>
              <w:t xml:space="preserve"> </w:t>
            </w:r>
            <w:r w:rsidR="00120E7E">
              <w:rPr>
                <w:rFonts w:ascii="Calibri" w:hAnsi="Calibri" w:cs="Calibri"/>
              </w:rPr>
              <w:t xml:space="preserve">how such ratios </w:t>
            </w:r>
            <w:r w:rsidR="00E636A6">
              <w:rPr>
                <w:rFonts w:ascii="Calibri" w:hAnsi="Calibri" w:cs="Calibri"/>
              </w:rPr>
              <w:t xml:space="preserve">align with </w:t>
            </w:r>
            <w:r w:rsidR="002915A2">
              <w:rPr>
                <w:rFonts w:ascii="Calibri" w:hAnsi="Calibri" w:cs="Calibri"/>
              </w:rPr>
              <w:t>outcome</w:t>
            </w:r>
            <w:r w:rsidR="00A15CF5">
              <w:rPr>
                <w:rFonts w:ascii="Calibri" w:hAnsi="Calibri" w:cs="Calibri"/>
              </w:rPr>
              <w:t>s</w:t>
            </w:r>
            <w:r w:rsidR="009642B0">
              <w:rPr>
                <w:rFonts w:ascii="Calibri" w:hAnsi="Calibri" w:cs="Calibri"/>
              </w:rPr>
              <w:t xml:space="preserve"> </w:t>
            </w:r>
            <w:r w:rsidR="002915A2">
              <w:rPr>
                <w:rFonts w:ascii="Calibri" w:hAnsi="Calibri" w:cs="Calibri"/>
              </w:rPr>
              <w:t>based</w:t>
            </w:r>
            <w:r w:rsidR="00E636A6">
              <w:rPr>
                <w:rFonts w:ascii="Calibri" w:hAnsi="Calibri" w:cs="Calibri"/>
              </w:rPr>
              <w:t xml:space="preserve"> accreditation</w:t>
            </w:r>
            <w:r w:rsidR="00E01794">
              <w:rPr>
                <w:rFonts w:ascii="Calibri" w:hAnsi="Calibri" w:cs="Calibri"/>
              </w:rPr>
              <w:t>?</w:t>
            </w:r>
          </w:p>
          <w:p w14:paraId="467226CF" w14:textId="19E8C758" w:rsidR="00D54CB3" w:rsidRPr="00E1674A" w:rsidRDefault="00201405" w:rsidP="00D8079B">
            <w:pPr>
              <w:spacing w:before="120" w:after="120"/>
              <w:rPr>
                <w:rFonts w:ascii="Calibri" w:hAnsi="Calibri" w:cs="Calibri"/>
              </w:rPr>
            </w:pPr>
            <w:r w:rsidRPr="00E1674A">
              <w:rPr>
                <w:rFonts w:ascii="Calibri" w:hAnsi="Calibri" w:cs="Calibri"/>
              </w:rPr>
              <w:t>Please</w:t>
            </w:r>
            <w:r w:rsidR="00976BED" w:rsidRPr="00E1674A">
              <w:rPr>
                <w:rFonts w:ascii="Calibri" w:hAnsi="Calibri" w:cs="Calibri"/>
              </w:rPr>
              <w:t xml:space="preserve"> explain h</w:t>
            </w:r>
            <w:r w:rsidR="00D54CB3" w:rsidRPr="00E1674A">
              <w:rPr>
                <w:rFonts w:ascii="Calibri" w:hAnsi="Calibri" w:cs="Calibri"/>
              </w:rPr>
              <w:t xml:space="preserve">ow </w:t>
            </w:r>
            <w:proofErr w:type="gramStart"/>
            <w:r w:rsidR="00D54CB3" w:rsidRPr="00E1674A">
              <w:rPr>
                <w:rFonts w:ascii="Calibri" w:hAnsi="Calibri" w:cs="Calibri"/>
              </w:rPr>
              <w:t>would ratios</w:t>
            </w:r>
            <w:proofErr w:type="gramEnd"/>
            <w:r w:rsidR="00D54CB3" w:rsidRPr="00E1674A">
              <w:rPr>
                <w:rFonts w:ascii="Calibri" w:hAnsi="Calibri" w:cs="Calibri"/>
              </w:rPr>
              <w:t xml:space="preserve"> accommodate: </w:t>
            </w:r>
          </w:p>
          <w:p w14:paraId="2447B1D6" w14:textId="77777777" w:rsidR="00D54CB3" w:rsidRPr="00E1674A" w:rsidRDefault="00D54CB3" w:rsidP="00D8079B">
            <w:pPr>
              <w:pStyle w:val="ListParagraph"/>
              <w:numPr>
                <w:ilvl w:val="0"/>
                <w:numId w:val="5"/>
              </w:numPr>
              <w:spacing w:before="120" w:after="120"/>
              <w:contextualSpacing w:val="0"/>
              <w:rPr>
                <w:rFonts w:ascii="Calibri" w:hAnsi="Calibri" w:cs="Calibri"/>
              </w:rPr>
            </w:pPr>
            <w:r w:rsidRPr="00E1674A">
              <w:rPr>
                <w:rFonts w:ascii="Calibri" w:hAnsi="Calibri" w:cs="Calibri"/>
              </w:rPr>
              <w:t>flexibility for training in regional, rural and remote settings</w:t>
            </w:r>
          </w:p>
          <w:p w14:paraId="6D7E2206" w14:textId="77777777" w:rsidR="00D54CB3" w:rsidRPr="00E1674A" w:rsidRDefault="00D54CB3" w:rsidP="00D8079B">
            <w:pPr>
              <w:pStyle w:val="ListParagraph"/>
              <w:numPr>
                <w:ilvl w:val="0"/>
                <w:numId w:val="5"/>
              </w:numPr>
              <w:spacing w:before="120" w:after="120"/>
              <w:contextualSpacing w:val="0"/>
              <w:rPr>
                <w:rFonts w:ascii="Calibri" w:hAnsi="Calibri" w:cs="Calibri"/>
              </w:rPr>
            </w:pPr>
            <w:r w:rsidRPr="00E1674A">
              <w:rPr>
                <w:rFonts w:ascii="Calibri" w:hAnsi="Calibri" w:cs="Calibri"/>
              </w:rPr>
              <w:t>situations where training settings have difficulty in recruiting supervisors despite best efforts</w:t>
            </w:r>
          </w:p>
          <w:p w14:paraId="184C6289" w14:textId="77777777" w:rsidR="00286C41" w:rsidRPr="00D8079B" w:rsidRDefault="00D54CB3" w:rsidP="00D8079B">
            <w:pPr>
              <w:pStyle w:val="ListParagraph"/>
              <w:numPr>
                <w:ilvl w:val="0"/>
                <w:numId w:val="5"/>
              </w:numPr>
              <w:spacing w:before="120" w:after="120"/>
              <w:contextualSpacing w:val="0"/>
            </w:pPr>
            <w:r w:rsidRPr="00E1674A">
              <w:rPr>
                <w:rFonts w:ascii="Calibri" w:hAnsi="Calibri" w:cs="Calibri"/>
              </w:rPr>
              <w:t>remote supervision?</w:t>
            </w:r>
          </w:p>
          <w:p w14:paraId="736F68FC" w14:textId="6F0E9308" w:rsidR="000C55D3" w:rsidRPr="000C55D3" w:rsidRDefault="00120E7E" w:rsidP="00D8079B">
            <w:pPr>
              <w:spacing w:before="120" w:after="120"/>
            </w:pPr>
            <w:r w:rsidRPr="00D8079B">
              <w:rPr>
                <w:b/>
                <w:bCs/>
              </w:rPr>
              <w:t>F</w:t>
            </w:r>
            <w:r w:rsidR="00070AD3" w:rsidRPr="00D8079B">
              <w:rPr>
                <w:b/>
                <w:bCs/>
              </w:rPr>
              <w:t xml:space="preserve">or </w:t>
            </w:r>
            <w:r w:rsidR="002915A2" w:rsidRPr="00D8079B">
              <w:rPr>
                <w:b/>
                <w:bCs/>
              </w:rPr>
              <w:t>health services</w:t>
            </w:r>
            <w:r w:rsidRPr="00D8079B">
              <w:rPr>
                <w:rFonts w:ascii="Calibri" w:hAnsi="Calibri" w:cs="Calibri"/>
              </w:rPr>
              <w:t>:</w:t>
            </w:r>
            <w:r w:rsidR="00070AD3" w:rsidRPr="00D8079B">
              <w:rPr>
                <w:rFonts w:ascii="Calibri" w:hAnsi="Calibri" w:cs="Calibri"/>
              </w:rPr>
              <w:t xml:space="preserve"> What </w:t>
            </w:r>
            <w:r w:rsidRPr="00D8079B">
              <w:rPr>
                <w:rFonts w:ascii="Calibri" w:hAnsi="Calibri" w:cs="Calibri"/>
              </w:rPr>
              <w:t xml:space="preserve">should be considered </w:t>
            </w:r>
            <w:r w:rsidR="00070AD3" w:rsidRPr="00D8079B">
              <w:rPr>
                <w:rFonts w:ascii="Calibri" w:hAnsi="Calibri" w:cs="Calibri"/>
              </w:rPr>
              <w:t xml:space="preserve">in </w:t>
            </w:r>
            <w:r w:rsidR="002915A2">
              <w:rPr>
                <w:rFonts w:ascii="Calibri" w:hAnsi="Calibri" w:cs="Calibri"/>
              </w:rPr>
              <w:t>developing</w:t>
            </w:r>
            <w:r w:rsidR="00070AD3" w:rsidRPr="00D8079B">
              <w:rPr>
                <w:rFonts w:ascii="Calibri" w:hAnsi="Calibri" w:cs="Calibri"/>
              </w:rPr>
              <w:t xml:space="preserve"> college</w:t>
            </w:r>
            <w:r w:rsidR="00BA3343">
              <w:rPr>
                <w:rFonts w:ascii="Calibri" w:hAnsi="Calibri" w:cs="Calibri"/>
              </w:rPr>
              <w:t>-</w:t>
            </w:r>
            <w:r w:rsidR="00070AD3" w:rsidRPr="00D8079B">
              <w:rPr>
                <w:rFonts w:ascii="Calibri" w:hAnsi="Calibri" w:cs="Calibri"/>
              </w:rPr>
              <w:t>specific requirements for this criterion?</w:t>
            </w:r>
          </w:p>
        </w:tc>
      </w:tr>
      <w:tr w:rsidR="00286C41" w14:paraId="25AE519D" w14:textId="77777777" w:rsidTr="003306E6">
        <w:trPr>
          <w:trHeight w:val="1587"/>
        </w:trPr>
        <w:tc>
          <w:tcPr>
            <w:tcW w:w="9634" w:type="dxa"/>
            <w:shd w:val="clear" w:color="auto" w:fill="auto"/>
            <w:vAlign w:val="center"/>
          </w:tcPr>
          <w:p w14:paraId="7D043691" w14:textId="77777777" w:rsidR="00286C41" w:rsidRDefault="00286C41" w:rsidP="00C42C20">
            <w:pPr>
              <w:spacing w:before="120" w:after="120"/>
              <w:jc w:val="both"/>
            </w:pPr>
          </w:p>
        </w:tc>
      </w:tr>
      <w:tr w:rsidR="00670F55" w:rsidRPr="00A03F74" w14:paraId="75B782E8" w14:textId="77777777" w:rsidTr="003306E6">
        <w:trPr>
          <w:trHeight w:val="841"/>
        </w:trPr>
        <w:tc>
          <w:tcPr>
            <w:tcW w:w="9634" w:type="dxa"/>
            <w:shd w:val="clear" w:color="auto" w:fill="D7EEF2" w:themeFill="background2" w:themeFillTint="33"/>
            <w:vAlign w:val="center"/>
          </w:tcPr>
          <w:p w14:paraId="7913B26A" w14:textId="787B65C2" w:rsidR="00865E89" w:rsidRDefault="00865E89" w:rsidP="00D8079B">
            <w:pPr>
              <w:spacing w:before="120" w:after="120"/>
              <w:rPr>
                <w:rFonts w:ascii="Calibri" w:hAnsi="Calibri" w:cs="Calibri"/>
                <w:lang w:eastAsia="en-AU"/>
              </w:rPr>
            </w:pPr>
            <w:r w:rsidRPr="00DA1549">
              <w:rPr>
                <w:rFonts w:ascii="Calibri" w:hAnsi="Calibri" w:cs="Calibri"/>
                <w:lang w:eastAsia="en-AU"/>
              </w:rPr>
              <w:t xml:space="preserve">Criterion 3.1.1 provides for </w:t>
            </w:r>
            <w:r w:rsidR="0031039D">
              <w:rPr>
                <w:rFonts w:ascii="Calibri" w:hAnsi="Calibri" w:cs="Calibri"/>
                <w:lang w:eastAsia="en-AU"/>
              </w:rPr>
              <w:t xml:space="preserve">a </w:t>
            </w:r>
            <w:r w:rsidRPr="00DA1549">
              <w:rPr>
                <w:rFonts w:ascii="Calibri" w:hAnsi="Calibri" w:cs="Calibri"/>
                <w:lang w:eastAsia="en-AU"/>
              </w:rPr>
              <w:t xml:space="preserve">clinical caseload and </w:t>
            </w:r>
            <w:proofErr w:type="spellStart"/>
            <w:r w:rsidRPr="00DA1549">
              <w:rPr>
                <w:rFonts w:ascii="Calibri" w:hAnsi="Calibri" w:cs="Calibri"/>
                <w:lang w:eastAsia="en-AU"/>
              </w:rPr>
              <w:t>casemix</w:t>
            </w:r>
            <w:proofErr w:type="spellEnd"/>
            <w:r w:rsidRPr="00DA1549">
              <w:rPr>
                <w:rFonts w:ascii="Calibri" w:hAnsi="Calibri" w:cs="Calibri"/>
                <w:lang w:eastAsia="en-AU"/>
              </w:rPr>
              <w:t xml:space="preserve"> to achieve the training program outcomes. </w:t>
            </w:r>
          </w:p>
          <w:p w14:paraId="0A1B4370" w14:textId="39BCB3FA" w:rsidR="00865E89" w:rsidRDefault="001305DF" w:rsidP="00D8079B">
            <w:pPr>
              <w:spacing w:before="120" w:after="120"/>
              <w:rPr>
                <w:rFonts w:ascii="Calibri" w:hAnsi="Calibri" w:cs="Calibri"/>
                <w:lang w:eastAsia="en-AU"/>
              </w:rPr>
            </w:pPr>
            <w:r w:rsidRPr="00D8079B">
              <w:rPr>
                <w:rFonts w:ascii="Calibri" w:hAnsi="Calibri" w:cs="Calibri"/>
                <w:b/>
                <w:bCs/>
                <w:lang w:eastAsia="en-AU"/>
              </w:rPr>
              <w:t>F</w:t>
            </w:r>
            <w:r w:rsidR="00865E89" w:rsidRPr="00D8079B">
              <w:rPr>
                <w:rFonts w:ascii="Calibri" w:hAnsi="Calibri" w:cs="Calibri"/>
                <w:b/>
                <w:bCs/>
                <w:lang w:eastAsia="en-AU"/>
              </w:rPr>
              <w:t>or colleges</w:t>
            </w:r>
            <w:r w:rsidRPr="00D8079B">
              <w:rPr>
                <w:rFonts w:ascii="Calibri" w:hAnsi="Calibri" w:cs="Calibri"/>
                <w:b/>
                <w:bCs/>
                <w:lang w:eastAsia="en-AU"/>
              </w:rPr>
              <w:t>:</w:t>
            </w:r>
            <w:r w:rsidR="00865E89">
              <w:rPr>
                <w:rFonts w:ascii="Calibri" w:hAnsi="Calibri" w:cs="Calibri"/>
                <w:lang w:eastAsia="en-AU"/>
              </w:rPr>
              <w:t xml:space="preserve"> </w:t>
            </w:r>
            <w:r w:rsidR="00865E89" w:rsidRPr="00DA1549">
              <w:rPr>
                <w:rFonts w:ascii="Calibri" w:hAnsi="Calibri" w:cs="Calibri"/>
                <w:lang w:eastAsia="en-AU"/>
              </w:rPr>
              <w:t xml:space="preserve">Would </w:t>
            </w:r>
            <w:r w:rsidR="00865E89">
              <w:rPr>
                <w:rFonts w:ascii="Calibri" w:hAnsi="Calibri" w:cs="Calibri"/>
                <w:lang w:eastAsia="en-AU"/>
              </w:rPr>
              <w:t xml:space="preserve">it be necessary to include </w:t>
            </w:r>
            <w:r w:rsidR="00865E89" w:rsidRPr="00DA1549">
              <w:rPr>
                <w:rFonts w:ascii="Calibri" w:hAnsi="Calibri" w:cs="Calibri"/>
                <w:lang w:eastAsia="en-AU"/>
              </w:rPr>
              <w:t>specific requirement</w:t>
            </w:r>
            <w:r w:rsidR="00865E89">
              <w:rPr>
                <w:rFonts w:ascii="Calibri" w:hAnsi="Calibri" w:cs="Calibri"/>
                <w:lang w:eastAsia="en-AU"/>
              </w:rPr>
              <w:t>s</w:t>
            </w:r>
            <w:r w:rsidR="00865E89" w:rsidRPr="00DA1549">
              <w:rPr>
                <w:rFonts w:ascii="Calibri" w:hAnsi="Calibri" w:cs="Calibri"/>
                <w:lang w:eastAsia="en-AU"/>
              </w:rPr>
              <w:t xml:space="preserve"> to assess </w:t>
            </w:r>
            <w:r w:rsidR="00865E89" w:rsidRPr="00DE2C48">
              <w:rPr>
                <w:rFonts w:ascii="Calibri" w:hAnsi="Calibri" w:cs="Calibri"/>
                <w:lang w:eastAsia="en-AU"/>
              </w:rPr>
              <w:t>this criterion</w:t>
            </w:r>
            <w:r w:rsidR="00865E89" w:rsidRPr="00DA1549">
              <w:rPr>
                <w:rFonts w:ascii="Calibri" w:hAnsi="Calibri" w:cs="Calibri"/>
                <w:lang w:eastAsia="en-AU"/>
              </w:rPr>
              <w:t xml:space="preserve">, for example, </w:t>
            </w:r>
            <w:r w:rsidR="007A26CB" w:rsidRPr="00DA1549">
              <w:rPr>
                <w:rFonts w:ascii="Calibri" w:hAnsi="Calibri" w:cs="Calibri"/>
                <w:lang w:eastAsia="en-AU"/>
              </w:rPr>
              <w:t>logbook</w:t>
            </w:r>
            <w:r w:rsidR="00865E89" w:rsidRPr="00DA1549">
              <w:rPr>
                <w:rFonts w:ascii="Calibri" w:hAnsi="Calibri" w:cs="Calibri"/>
                <w:lang w:eastAsia="en-AU"/>
              </w:rPr>
              <w:t xml:space="preserve"> requirements, theatre time?</w:t>
            </w:r>
            <w:r w:rsidR="00865E89">
              <w:rPr>
                <w:rFonts w:ascii="Calibri" w:hAnsi="Calibri" w:cs="Calibri"/>
                <w:lang w:eastAsia="en-AU"/>
              </w:rPr>
              <w:t xml:space="preserve"> </w:t>
            </w:r>
          </w:p>
          <w:p w14:paraId="5E29693F" w14:textId="15D78307" w:rsidR="004B3F42" w:rsidRPr="00E1674A" w:rsidRDefault="001305DF" w:rsidP="00D8079B">
            <w:pPr>
              <w:spacing w:before="120" w:after="120"/>
              <w:rPr>
                <w:rFonts w:ascii="Calibri" w:hAnsi="Calibri" w:cs="Calibri"/>
              </w:rPr>
            </w:pPr>
            <w:r w:rsidRPr="00D8079B">
              <w:rPr>
                <w:b/>
                <w:bCs/>
              </w:rPr>
              <w:t>F</w:t>
            </w:r>
            <w:r w:rsidR="00865E89" w:rsidRPr="00D8079B">
              <w:rPr>
                <w:b/>
                <w:bCs/>
              </w:rPr>
              <w:t xml:space="preserve">or </w:t>
            </w:r>
            <w:r w:rsidR="00865E89" w:rsidRPr="00D8079B">
              <w:rPr>
                <w:rFonts w:ascii="Calibri" w:hAnsi="Calibri" w:cs="Calibri"/>
                <w:b/>
                <w:bCs/>
              </w:rPr>
              <w:t xml:space="preserve">health </w:t>
            </w:r>
            <w:r w:rsidR="007A26CB">
              <w:rPr>
                <w:rFonts w:ascii="Calibri" w:hAnsi="Calibri" w:cs="Calibri"/>
                <w:b/>
                <w:bCs/>
              </w:rPr>
              <w:t>services</w:t>
            </w:r>
            <w:r w:rsidRPr="00D8079B">
              <w:rPr>
                <w:rFonts w:ascii="Calibri" w:hAnsi="Calibri" w:cs="Calibri"/>
                <w:b/>
                <w:bCs/>
              </w:rPr>
              <w:t>:</w:t>
            </w:r>
            <w:r w:rsidR="00865E89" w:rsidRPr="00D8079B">
              <w:rPr>
                <w:rFonts w:ascii="Calibri" w:hAnsi="Calibri" w:cs="Calibri"/>
              </w:rPr>
              <w:t xml:space="preserve"> What </w:t>
            </w:r>
            <w:r w:rsidRPr="00D8079B">
              <w:rPr>
                <w:rFonts w:ascii="Calibri" w:hAnsi="Calibri" w:cs="Calibri"/>
              </w:rPr>
              <w:t xml:space="preserve">should be considered </w:t>
            </w:r>
            <w:r w:rsidR="00865E89" w:rsidRPr="00D8079B">
              <w:rPr>
                <w:rFonts w:ascii="Calibri" w:hAnsi="Calibri" w:cs="Calibri"/>
              </w:rPr>
              <w:t xml:space="preserve">in </w:t>
            </w:r>
            <w:r w:rsidR="00741586">
              <w:rPr>
                <w:rFonts w:ascii="Calibri" w:hAnsi="Calibri" w:cs="Calibri"/>
              </w:rPr>
              <w:t>developing</w:t>
            </w:r>
            <w:r w:rsidR="00865E89" w:rsidRPr="00D8079B">
              <w:rPr>
                <w:rFonts w:ascii="Calibri" w:hAnsi="Calibri" w:cs="Calibri"/>
              </w:rPr>
              <w:t xml:space="preserve"> college</w:t>
            </w:r>
            <w:r w:rsidR="00D8079B">
              <w:rPr>
                <w:rFonts w:ascii="Calibri" w:hAnsi="Calibri" w:cs="Calibri"/>
              </w:rPr>
              <w:t>-</w:t>
            </w:r>
            <w:r w:rsidR="00865E89" w:rsidRPr="00D8079B">
              <w:rPr>
                <w:rFonts w:ascii="Calibri" w:hAnsi="Calibri" w:cs="Calibri"/>
              </w:rPr>
              <w:t>specific requirements for this criterion?</w:t>
            </w:r>
          </w:p>
        </w:tc>
      </w:tr>
      <w:tr w:rsidR="00670F55" w14:paraId="74877C12" w14:textId="77777777" w:rsidTr="003306E6">
        <w:trPr>
          <w:trHeight w:val="1587"/>
        </w:trPr>
        <w:tc>
          <w:tcPr>
            <w:tcW w:w="9634" w:type="dxa"/>
            <w:shd w:val="clear" w:color="auto" w:fill="auto"/>
            <w:vAlign w:val="center"/>
          </w:tcPr>
          <w:p w14:paraId="1C25E323" w14:textId="77777777" w:rsidR="00670F55" w:rsidRDefault="00670F55" w:rsidP="00C42C20">
            <w:pPr>
              <w:spacing w:before="120" w:after="120"/>
              <w:jc w:val="both"/>
            </w:pPr>
          </w:p>
        </w:tc>
      </w:tr>
      <w:tr w:rsidR="0066656B" w:rsidRPr="00A03F74" w14:paraId="7B429752" w14:textId="77777777" w:rsidTr="003306E6">
        <w:trPr>
          <w:trHeight w:val="841"/>
        </w:trPr>
        <w:tc>
          <w:tcPr>
            <w:tcW w:w="9634" w:type="dxa"/>
            <w:shd w:val="clear" w:color="auto" w:fill="D7EEF2" w:themeFill="background2" w:themeFillTint="33"/>
            <w:vAlign w:val="center"/>
          </w:tcPr>
          <w:p w14:paraId="10BB4C12" w14:textId="77777777" w:rsidR="002075D8" w:rsidRDefault="002075D8" w:rsidP="00D8079B">
            <w:pPr>
              <w:spacing w:before="120" w:after="120"/>
              <w:rPr>
                <w:rFonts w:ascii="Calibri" w:hAnsi="Calibri" w:cs="Calibri"/>
                <w:lang w:eastAsia="en-AU"/>
              </w:rPr>
            </w:pPr>
            <w:r w:rsidRPr="00DA1549">
              <w:rPr>
                <w:rFonts w:ascii="Calibri" w:hAnsi="Calibri" w:cs="Calibri"/>
                <w:lang w:eastAsia="en-AU"/>
              </w:rPr>
              <w:t xml:space="preserve">Criterion 3.1.2 provides for trainees to engage in structured and unstructured learning activities to achieve the training program outcomes. </w:t>
            </w:r>
          </w:p>
          <w:p w14:paraId="4131E2FE" w14:textId="77777777" w:rsidR="00C91B03" w:rsidRPr="00C91B03" w:rsidRDefault="00C91B03" w:rsidP="00C91B03">
            <w:pPr>
              <w:rPr>
                <w:rFonts w:ascii="Calibri" w:hAnsi="Calibri" w:cs="Calibri"/>
                <w:lang w:eastAsia="en-AU"/>
              </w:rPr>
            </w:pPr>
          </w:p>
          <w:p w14:paraId="2C032D36" w14:textId="77777777" w:rsidR="00C91B03" w:rsidRDefault="00C91B03" w:rsidP="00C91B03">
            <w:pPr>
              <w:rPr>
                <w:rFonts w:ascii="Calibri" w:hAnsi="Calibri" w:cs="Calibri"/>
                <w:lang w:eastAsia="en-AU"/>
              </w:rPr>
            </w:pPr>
          </w:p>
          <w:p w14:paraId="040CA0A6" w14:textId="77777777" w:rsidR="00C91B03" w:rsidRPr="00C91B03" w:rsidRDefault="00C91B03" w:rsidP="00C91B03">
            <w:pPr>
              <w:rPr>
                <w:rFonts w:ascii="Calibri" w:hAnsi="Calibri" w:cs="Calibri"/>
                <w:lang w:eastAsia="en-AU"/>
              </w:rPr>
            </w:pPr>
          </w:p>
          <w:p w14:paraId="53581419" w14:textId="34817185" w:rsidR="009D796C" w:rsidRDefault="001305DF" w:rsidP="00D8079B">
            <w:pPr>
              <w:spacing w:before="120" w:after="120"/>
              <w:rPr>
                <w:rFonts w:ascii="Calibri" w:hAnsi="Calibri" w:cs="Calibri"/>
                <w:lang w:eastAsia="en-AU"/>
              </w:rPr>
            </w:pPr>
            <w:r w:rsidRPr="00D8079B">
              <w:rPr>
                <w:rFonts w:ascii="Calibri" w:hAnsi="Calibri" w:cs="Calibri"/>
                <w:b/>
                <w:bCs/>
                <w:lang w:eastAsia="en-AU"/>
              </w:rPr>
              <w:lastRenderedPageBreak/>
              <w:t>F</w:t>
            </w:r>
            <w:r w:rsidR="002075D8" w:rsidRPr="00D8079B">
              <w:rPr>
                <w:rFonts w:ascii="Calibri" w:hAnsi="Calibri" w:cs="Calibri"/>
                <w:b/>
                <w:bCs/>
                <w:lang w:eastAsia="en-AU"/>
              </w:rPr>
              <w:t>or colleges</w:t>
            </w:r>
            <w:r w:rsidRPr="00D8079B">
              <w:rPr>
                <w:rFonts w:ascii="Calibri" w:hAnsi="Calibri" w:cs="Calibri"/>
                <w:b/>
                <w:bCs/>
                <w:lang w:eastAsia="en-AU"/>
              </w:rPr>
              <w:t>:</w:t>
            </w:r>
            <w:r w:rsidR="002075D8">
              <w:rPr>
                <w:rFonts w:ascii="Calibri" w:hAnsi="Calibri" w:cs="Calibri"/>
                <w:lang w:eastAsia="en-AU"/>
              </w:rPr>
              <w:t xml:space="preserve"> </w:t>
            </w:r>
            <w:r w:rsidR="002075D8" w:rsidRPr="00DA1549">
              <w:rPr>
                <w:rFonts w:ascii="Calibri" w:hAnsi="Calibri" w:cs="Calibri"/>
                <w:lang w:eastAsia="en-AU"/>
              </w:rPr>
              <w:t xml:space="preserve">Would </w:t>
            </w:r>
            <w:r w:rsidR="002075D8">
              <w:rPr>
                <w:rFonts w:ascii="Calibri" w:hAnsi="Calibri" w:cs="Calibri"/>
                <w:lang w:eastAsia="en-AU"/>
              </w:rPr>
              <w:t xml:space="preserve">it be necessary to </w:t>
            </w:r>
            <w:r w:rsidR="009D796C">
              <w:rPr>
                <w:rFonts w:ascii="Calibri" w:hAnsi="Calibri" w:cs="Calibri"/>
                <w:lang w:eastAsia="en-AU"/>
              </w:rPr>
              <w:t>include</w:t>
            </w:r>
            <w:r w:rsidR="002075D8" w:rsidRPr="00DA1549">
              <w:rPr>
                <w:rFonts w:ascii="Calibri" w:hAnsi="Calibri" w:cs="Calibri"/>
                <w:lang w:eastAsia="en-AU"/>
              </w:rPr>
              <w:t xml:space="preserve"> specific requirement</w:t>
            </w:r>
            <w:r w:rsidR="002075D8">
              <w:rPr>
                <w:rFonts w:ascii="Calibri" w:hAnsi="Calibri" w:cs="Calibri"/>
                <w:lang w:eastAsia="en-AU"/>
              </w:rPr>
              <w:t>s</w:t>
            </w:r>
            <w:r w:rsidR="002075D8" w:rsidRPr="00DA1549">
              <w:rPr>
                <w:rFonts w:ascii="Calibri" w:hAnsi="Calibri" w:cs="Calibri"/>
                <w:lang w:eastAsia="en-AU"/>
              </w:rPr>
              <w:t xml:space="preserve"> to assess </w:t>
            </w:r>
            <w:r w:rsidR="002075D8" w:rsidRPr="00DE2C48">
              <w:rPr>
                <w:rFonts w:ascii="Calibri" w:hAnsi="Calibri" w:cs="Calibri"/>
                <w:lang w:eastAsia="en-AU"/>
              </w:rPr>
              <w:t>this criterion</w:t>
            </w:r>
            <w:r w:rsidR="002075D8" w:rsidRPr="00DA1549">
              <w:rPr>
                <w:rFonts w:ascii="Calibri" w:hAnsi="Calibri" w:cs="Calibri"/>
                <w:lang w:eastAsia="en-AU"/>
              </w:rPr>
              <w:t xml:space="preserve">, </w:t>
            </w:r>
            <w:r w:rsidR="002075D8">
              <w:rPr>
                <w:rFonts w:ascii="Calibri" w:hAnsi="Calibri" w:cs="Calibri"/>
                <w:lang w:eastAsia="en-AU"/>
              </w:rPr>
              <w:t xml:space="preserve">for example, a </w:t>
            </w:r>
            <w:r w:rsidR="002075D8" w:rsidRPr="00DA1549">
              <w:rPr>
                <w:rFonts w:ascii="Calibri" w:hAnsi="Calibri" w:cs="Calibri"/>
                <w:lang w:eastAsia="en-AU"/>
              </w:rPr>
              <w:t xml:space="preserve">requirement </w:t>
            </w:r>
            <w:r w:rsidR="002075D8">
              <w:rPr>
                <w:rFonts w:ascii="Calibri" w:hAnsi="Calibri" w:cs="Calibri"/>
                <w:lang w:eastAsia="en-AU"/>
              </w:rPr>
              <w:t>for</w:t>
            </w:r>
            <w:r w:rsidR="002075D8" w:rsidRPr="00DA1549">
              <w:rPr>
                <w:rFonts w:ascii="Calibri" w:hAnsi="Calibri" w:cs="Calibri"/>
                <w:lang w:eastAsia="en-AU"/>
              </w:rPr>
              <w:t xml:space="preserve"> trainees </w:t>
            </w:r>
            <w:r w:rsidR="002075D8">
              <w:rPr>
                <w:rFonts w:ascii="Calibri" w:hAnsi="Calibri" w:cs="Calibri"/>
                <w:lang w:eastAsia="en-AU"/>
              </w:rPr>
              <w:t xml:space="preserve">to </w:t>
            </w:r>
            <w:r w:rsidR="002075D8" w:rsidRPr="00DA1549">
              <w:rPr>
                <w:rFonts w:ascii="Calibri" w:hAnsi="Calibri" w:cs="Calibri"/>
                <w:lang w:eastAsia="en-AU"/>
              </w:rPr>
              <w:t xml:space="preserve">complete a research project, </w:t>
            </w:r>
            <w:r w:rsidR="002075D8">
              <w:rPr>
                <w:rFonts w:ascii="Calibri" w:hAnsi="Calibri" w:cs="Calibri"/>
                <w:lang w:eastAsia="en-AU"/>
              </w:rPr>
              <w:t xml:space="preserve">or a requirement </w:t>
            </w:r>
            <w:r w:rsidR="002075D8" w:rsidRPr="00DA1549">
              <w:rPr>
                <w:rFonts w:ascii="Calibri" w:hAnsi="Calibri" w:cs="Calibri"/>
                <w:lang w:eastAsia="en-AU"/>
              </w:rPr>
              <w:t xml:space="preserve">that trainees have protected teaching/study time? </w:t>
            </w:r>
            <w:r w:rsidR="007A2C0D">
              <w:rPr>
                <w:rFonts w:ascii="Calibri" w:hAnsi="Calibri" w:cs="Calibri"/>
                <w:lang w:eastAsia="en-AU"/>
              </w:rPr>
              <w:t>Please explain your re</w:t>
            </w:r>
            <w:r w:rsidR="00FD11FD">
              <w:rPr>
                <w:rFonts w:ascii="Calibri" w:hAnsi="Calibri" w:cs="Calibri"/>
                <w:lang w:eastAsia="en-AU"/>
              </w:rPr>
              <w:t>asoning</w:t>
            </w:r>
            <w:r w:rsidR="00D8079B">
              <w:rPr>
                <w:rFonts w:ascii="Calibri" w:hAnsi="Calibri" w:cs="Calibri"/>
                <w:lang w:eastAsia="en-AU"/>
              </w:rPr>
              <w:t>.</w:t>
            </w:r>
          </w:p>
          <w:p w14:paraId="0CF3AD0E" w14:textId="5706FAC6" w:rsidR="006B628B" w:rsidRPr="003224DA" w:rsidRDefault="00123D07" w:rsidP="00D8079B">
            <w:pPr>
              <w:spacing w:before="120" w:after="120"/>
            </w:pPr>
            <w:r w:rsidRPr="00D8079B">
              <w:rPr>
                <w:b/>
                <w:bCs/>
              </w:rPr>
              <w:t>F</w:t>
            </w:r>
            <w:r w:rsidR="00FD0D1E" w:rsidRPr="00D8079B">
              <w:rPr>
                <w:b/>
                <w:bCs/>
              </w:rPr>
              <w:t xml:space="preserve">or </w:t>
            </w:r>
            <w:r w:rsidR="000F1108">
              <w:rPr>
                <w:b/>
                <w:bCs/>
              </w:rPr>
              <w:t>health services</w:t>
            </w:r>
            <w:r w:rsidRPr="00D8079B">
              <w:rPr>
                <w:rFonts w:ascii="Calibri" w:hAnsi="Calibri" w:cs="Calibri"/>
                <w:b/>
                <w:bCs/>
              </w:rPr>
              <w:t>:</w:t>
            </w:r>
            <w:r w:rsidR="00FD0D1E" w:rsidRPr="00D8079B">
              <w:rPr>
                <w:rFonts w:ascii="Calibri" w:hAnsi="Calibri" w:cs="Calibri"/>
              </w:rPr>
              <w:t xml:space="preserve"> What </w:t>
            </w:r>
            <w:r>
              <w:rPr>
                <w:rFonts w:ascii="Calibri" w:hAnsi="Calibri" w:cs="Calibri"/>
              </w:rPr>
              <w:t xml:space="preserve">should be considered </w:t>
            </w:r>
            <w:r w:rsidR="00FD0D1E" w:rsidRPr="00D8079B">
              <w:rPr>
                <w:rFonts w:ascii="Calibri" w:hAnsi="Calibri" w:cs="Calibri"/>
              </w:rPr>
              <w:t xml:space="preserve">in </w:t>
            </w:r>
            <w:r w:rsidR="000F1108">
              <w:rPr>
                <w:rFonts w:ascii="Calibri" w:hAnsi="Calibri" w:cs="Calibri"/>
              </w:rPr>
              <w:t>developing</w:t>
            </w:r>
            <w:r w:rsidR="00FD0D1E" w:rsidRPr="00D8079B">
              <w:rPr>
                <w:rFonts w:ascii="Calibri" w:hAnsi="Calibri" w:cs="Calibri"/>
              </w:rPr>
              <w:t xml:space="preserve"> college</w:t>
            </w:r>
            <w:r w:rsidR="00D8079B">
              <w:rPr>
                <w:rFonts w:ascii="Calibri" w:hAnsi="Calibri" w:cs="Calibri"/>
              </w:rPr>
              <w:t>-</w:t>
            </w:r>
            <w:r w:rsidR="00FD0D1E" w:rsidRPr="00D8079B">
              <w:rPr>
                <w:rFonts w:ascii="Calibri" w:hAnsi="Calibri" w:cs="Calibri"/>
              </w:rPr>
              <w:t>specific requirements for this criterion?</w:t>
            </w:r>
          </w:p>
        </w:tc>
      </w:tr>
      <w:tr w:rsidR="0066656B" w14:paraId="4F9143B6" w14:textId="77777777" w:rsidTr="003306E6">
        <w:trPr>
          <w:trHeight w:val="1587"/>
        </w:trPr>
        <w:tc>
          <w:tcPr>
            <w:tcW w:w="9634" w:type="dxa"/>
            <w:shd w:val="clear" w:color="auto" w:fill="auto"/>
            <w:vAlign w:val="center"/>
          </w:tcPr>
          <w:p w14:paraId="44B42F8E" w14:textId="77777777" w:rsidR="0066656B" w:rsidRDefault="0066656B" w:rsidP="003306E6">
            <w:pPr>
              <w:spacing w:before="120" w:after="120"/>
              <w:jc w:val="both"/>
            </w:pPr>
          </w:p>
        </w:tc>
      </w:tr>
      <w:tr w:rsidR="00A97A29" w14:paraId="658F5BB9" w14:textId="77777777" w:rsidTr="00674705">
        <w:trPr>
          <w:trHeight w:val="1587"/>
        </w:trPr>
        <w:tc>
          <w:tcPr>
            <w:tcW w:w="9634" w:type="dxa"/>
            <w:shd w:val="clear" w:color="auto" w:fill="D7EEF2" w:themeFill="background2" w:themeFillTint="33"/>
            <w:vAlign w:val="center"/>
          </w:tcPr>
          <w:p w14:paraId="12F593C9" w14:textId="77777777" w:rsidR="00FD0D1E" w:rsidRDefault="00FD0D1E" w:rsidP="00D8079B">
            <w:pPr>
              <w:spacing w:before="120" w:after="120"/>
              <w:jc w:val="both"/>
              <w:rPr>
                <w:rFonts w:ascii="Calibri" w:hAnsi="Calibri" w:cs="Calibri"/>
                <w:lang w:eastAsia="en-AU"/>
              </w:rPr>
            </w:pPr>
            <w:r w:rsidRPr="00DA1549">
              <w:rPr>
                <w:rFonts w:ascii="Calibri" w:hAnsi="Calibri" w:cs="Calibri"/>
                <w:lang w:eastAsia="en-AU"/>
              </w:rPr>
              <w:t xml:space="preserve">Criterion 4.2.1 provides for clinical or other equipment needed for trainees to achieve the training program outcomes. </w:t>
            </w:r>
          </w:p>
          <w:p w14:paraId="32691071" w14:textId="582402DA" w:rsidR="00A97A29" w:rsidRDefault="006E2640" w:rsidP="00D8079B">
            <w:pPr>
              <w:spacing w:before="120" w:after="120"/>
              <w:jc w:val="both"/>
              <w:rPr>
                <w:rFonts w:ascii="Calibri" w:hAnsi="Calibri" w:cs="Calibri"/>
                <w:lang w:eastAsia="en-AU"/>
              </w:rPr>
            </w:pPr>
            <w:r w:rsidRPr="00D8079B">
              <w:rPr>
                <w:rFonts w:ascii="Calibri" w:hAnsi="Calibri" w:cs="Calibri"/>
                <w:b/>
                <w:bCs/>
                <w:lang w:eastAsia="en-AU"/>
              </w:rPr>
              <w:t>F</w:t>
            </w:r>
            <w:r w:rsidR="00FD0D1E" w:rsidRPr="00D8079B">
              <w:rPr>
                <w:rFonts w:ascii="Calibri" w:hAnsi="Calibri" w:cs="Calibri"/>
                <w:b/>
                <w:bCs/>
                <w:lang w:eastAsia="en-AU"/>
              </w:rPr>
              <w:t>or colleges</w:t>
            </w:r>
            <w:r w:rsidRPr="00D8079B">
              <w:rPr>
                <w:rFonts w:ascii="Calibri" w:hAnsi="Calibri" w:cs="Calibri"/>
                <w:b/>
                <w:bCs/>
                <w:lang w:eastAsia="en-AU"/>
              </w:rPr>
              <w:t>:</w:t>
            </w:r>
            <w:r w:rsidR="00FD0D1E">
              <w:rPr>
                <w:rFonts w:ascii="Calibri" w:hAnsi="Calibri" w:cs="Calibri"/>
                <w:lang w:eastAsia="en-AU"/>
              </w:rPr>
              <w:t xml:space="preserve"> Would it be necessary to include s</w:t>
            </w:r>
            <w:r w:rsidR="00FD0D1E" w:rsidRPr="00DA1549">
              <w:rPr>
                <w:rFonts w:ascii="Calibri" w:hAnsi="Calibri" w:cs="Calibri"/>
                <w:lang w:eastAsia="en-AU"/>
              </w:rPr>
              <w:t>pecific requirement</w:t>
            </w:r>
            <w:r w:rsidR="00FD0D1E">
              <w:rPr>
                <w:rFonts w:ascii="Calibri" w:hAnsi="Calibri" w:cs="Calibri"/>
                <w:lang w:eastAsia="en-AU"/>
              </w:rPr>
              <w:t>s</w:t>
            </w:r>
            <w:r w:rsidR="00FD0D1E" w:rsidRPr="00DA1549">
              <w:rPr>
                <w:rFonts w:ascii="Calibri" w:hAnsi="Calibri" w:cs="Calibri"/>
                <w:lang w:eastAsia="en-AU"/>
              </w:rPr>
              <w:t xml:space="preserve"> to assess </w:t>
            </w:r>
            <w:r w:rsidR="00FD0D1E">
              <w:rPr>
                <w:rFonts w:ascii="Calibri" w:hAnsi="Calibri" w:cs="Calibri"/>
                <w:lang w:eastAsia="en-AU"/>
              </w:rPr>
              <w:t>this criterion, such as a list of speci</w:t>
            </w:r>
            <w:r>
              <w:rPr>
                <w:rFonts w:ascii="Calibri" w:hAnsi="Calibri" w:cs="Calibri"/>
                <w:lang w:eastAsia="en-AU"/>
              </w:rPr>
              <w:t>alis</w:t>
            </w:r>
            <w:r w:rsidR="005B15D7">
              <w:rPr>
                <w:rFonts w:ascii="Calibri" w:hAnsi="Calibri" w:cs="Calibri"/>
                <w:lang w:eastAsia="en-AU"/>
              </w:rPr>
              <w:t>t</w:t>
            </w:r>
            <w:r w:rsidR="00FD0D1E">
              <w:rPr>
                <w:rFonts w:ascii="Calibri" w:hAnsi="Calibri" w:cs="Calibri"/>
                <w:lang w:eastAsia="en-AU"/>
              </w:rPr>
              <w:t xml:space="preserve"> equipment?</w:t>
            </w:r>
          </w:p>
          <w:p w14:paraId="06BEECCE" w14:textId="6F3B19A2" w:rsidR="00FD0D1E" w:rsidRDefault="006E2640" w:rsidP="00D8079B">
            <w:pPr>
              <w:spacing w:before="120" w:after="120"/>
            </w:pPr>
            <w:r w:rsidRPr="00D8079B">
              <w:rPr>
                <w:b/>
                <w:bCs/>
              </w:rPr>
              <w:t>F</w:t>
            </w:r>
            <w:r w:rsidR="00FD0D1E" w:rsidRPr="00D8079B">
              <w:rPr>
                <w:b/>
                <w:bCs/>
              </w:rPr>
              <w:t xml:space="preserve">or </w:t>
            </w:r>
            <w:r w:rsidR="00BF64FE">
              <w:rPr>
                <w:b/>
                <w:bCs/>
              </w:rPr>
              <w:t>health services</w:t>
            </w:r>
            <w:r w:rsidRPr="00D8079B">
              <w:rPr>
                <w:rFonts w:ascii="Calibri" w:hAnsi="Calibri" w:cs="Calibri"/>
                <w:b/>
                <w:bCs/>
              </w:rPr>
              <w:t>:</w:t>
            </w:r>
            <w:r w:rsidR="00FD0D1E" w:rsidRPr="00D8079B">
              <w:rPr>
                <w:rFonts w:ascii="Calibri" w:hAnsi="Calibri" w:cs="Calibri"/>
              </w:rPr>
              <w:t xml:space="preserve"> What </w:t>
            </w:r>
            <w:r w:rsidR="00BF64FE">
              <w:rPr>
                <w:rFonts w:ascii="Calibri" w:hAnsi="Calibri" w:cs="Calibri"/>
              </w:rPr>
              <w:t xml:space="preserve">should be considered in developing </w:t>
            </w:r>
            <w:r w:rsidR="00FD0D1E" w:rsidRPr="00D8079B">
              <w:rPr>
                <w:rFonts w:ascii="Calibri" w:hAnsi="Calibri" w:cs="Calibri"/>
              </w:rPr>
              <w:t>college</w:t>
            </w:r>
            <w:r w:rsidR="00D8079B">
              <w:rPr>
                <w:rFonts w:ascii="Calibri" w:hAnsi="Calibri" w:cs="Calibri"/>
              </w:rPr>
              <w:t>-</w:t>
            </w:r>
            <w:r w:rsidR="00FD0D1E" w:rsidRPr="00D8079B">
              <w:rPr>
                <w:rFonts w:ascii="Calibri" w:hAnsi="Calibri" w:cs="Calibri"/>
              </w:rPr>
              <w:t>specific requirements for this criterion?</w:t>
            </w:r>
          </w:p>
        </w:tc>
      </w:tr>
      <w:tr w:rsidR="00D8079B" w14:paraId="2CCB7E37" w14:textId="77777777" w:rsidTr="007C7125">
        <w:trPr>
          <w:trHeight w:val="1587"/>
        </w:trPr>
        <w:tc>
          <w:tcPr>
            <w:tcW w:w="9634" w:type="dxa"/>
            <w:shd w:val="clear" w:color="auto" w:fill="auto"/>
            <w:vAlign w:val="center"/>
          </w:tcPr>
          <w:p w14:paraId="18B9D921" w14:textId="77777777" w:rsidR="00D8079B" w:rsidRDefault="00D8079B" w:rsidP="007C7125">
            <w:pPr>
              <w:spacing w:before="120" w:after="120"/>
              <w:jc w:val="both"/>
            </w:pPr>
          </w:p>
        </w:tc>
      </w:tr>
      <w:tr w:rsidR="00674705" w:rsidRPr="00674705" w14:paraId="7E793D12" w14:textId="77777777" w:rsidTr="00674705">
        <w:tc>
          <w:tcPr>
            <w:tcW w:w="9634" w:type="dxa"/>
            <w:shd w:val="clear" w:color="auto" w:fill="D7EEF2" w:themeFill="background2" w:themeFillTint="33"/>
            <w:vAlign w:val="center"/>
          </w:tcPr>
          <w:p w14:paraId="2494E09A" w14:textId="515C0974" w:rsidR="009F4D74" w:rsidRPr="00674705" w:rsidRDefault="00E15582" w:rsidP="00D8079B">
            <w:pPr>
              <w:spacing w:before="120" w:after="120"/>
              <w:rPr>
                <w:b/>
              </w:rPr>
            </w:pPr>
            <w:r w:rsidRPr="00674705">
              <w:rPr>
                <w:bCs/>
              </w:rPr>
              <w:t>Are there any other college</w:t>
            </w:r>
            <w:r w:rsidR="00D8079B" w:rsidRPr="00674705">
              <w:rPr>
                <w:bCs/>
              </w:rPr>
              <w:t>-</w:t>
            </w:r>
            <w:r w:rsidRPr="00674705">
              <w:rPr>
                <w:bCs/>
              </w:rPr>
              <w:t xml:space="preserve">specific requirements that are necessary </w:t>
            </w:r>
            <w:r w:rsidR="005261E2" w:rsidRPr="00674705">
              <w:rPr>
                <w:bCs/>
              </w:rPr>
              <w:t xml:space="preserve">in relation to other criteria </w:t>
            </w:r>
            <w:r w:rsidRPr="00674705">
              <w:rPr>
                <w:bCs/>
              </w:rPr>
              <w:t xml:space="preserve">and what </w:t>
            </w:r>
            <w:r w:rsidR="00F43A96" w:rsidRPr="00674705">
              <w:rPr>
                <w:bCs/>
              </w:rPr>
              <w:t xml:space="preserve">should be considered in </w:t>
            </w:r>
            <w:r w:rsidR="005261E2" w:rsidRPr="00674705">
              <w:rPr>
                <w:bCs/>
              </w:rPr>
              <w:t>developing</w:t>
            </w:r>
            <w:r w:rsidR="00F43A96" w:rsidRPr="00674705">
              <w:rPr>
                <w:bCs/>
              </w:rPr>
              <w:t xml:space="preserve"> </w:t>
            </w:r>
            <w:r w:rsidR="009F4D74" w:rsidRPr="00674705">
              <w:rPr>
                <w:bCs/>
              </w:rPr>
              <w:t>these?</w:t>
            </w:r>
          </w:p>
        </w:tc>
      </w:tr>
      <w:tr w:rsidR="00D8079B" w14:paraId="0980E7B3" w14:textId="77777777" w:rsidTr="007C7125">
        <w:trPr>
          <w:trHeight w:val="1587"/>
        </w:trPr>
        <w:tc>
          <w:tcPr>
            <w:tcW w:w="9634" w:type="dxa"/>
            <w:shd w:val="clear" w:color="auto" w:fill="auto"/>
            <w:vAlign w:val="center"/>
          </w:tcPr>
          <w:p w14:paraId="17AAAB78" w14:textId="77777777" w:rsidR="00D8079B" w:rsidRDefault="00D8079B" w:rsidP="007C7125">
            <w:pPr>
              <w:spacing w:before="120" w:after="120"/>
              <w:jc w:val="both"/>
            </w:pPr>
          </w:p>
        </w:tc>
      </w:tr>
      <w:tr w:rsidR="00670F55" w:rsidRPr="004A6F22" w14:paraId="6BC314F5" w14:textId="77777777" w:rsidTr="003306E6">
        <w:tc>
          <w:tcPr>
            <w:tcW w:w="9634" w:type="dxa"/>
            <w:shd w:val="clear" w:color="auto" w:fill="2D7E8E" w:themeFill="background2" w:themeFillShade="BF"/>
            <w:vAlign w:val="center"/>
          </w:tcPr>
          <w:p w14:paraId="2AE9F0AE" w14:textId="7414FFB3" w:rsidR="00670F55" w:rsidRPr="004A6F22" w:rsidRDefault="00D62530" w:rsidP="00C42C20">
            <w:pPr>
              <w:spacing w:before="120" w:after="120"/>
              <w:rPr>
                <w:b/>
                <w:color w:val="F2F2F2" w:themeColor="background1" w:themeShade="F2"/>
              </w:rPr>
            </w:pPr>
            <w:r>
              <w:rPr>
                <w:b/>
                <w:color w:val="F2F2F2" w:themeColor="background1" w:themeShade="F2"/>
              </w:rPr>
              <w:t>Feedba</w:t>
            </w:r>
            <w:r w:rsidR="00895D5A">
              <w:rPr>
                <w:b/>
                <w:color w:val="F2F2F2" w:themeColor="background1" w:themeShade="F2"/>
              </w:rPr>
              <w:t>c</w:t>
            </w:r>
            <w:r>
              <w:rPr>
                <w:b/>
                <w:color w:val="F2F2F2" w:themeColor="background1" w:themeShade="F2"/>
              </w:rPr>
              <w:t>k</w:t>
            </w:r>
            <w:r w:rsidR="00670F55">
              <w:rPr>
                <w:b/>
                <w:color w:val="F2F2F2" w:themeColor="background1" w:themeShade="F2"/>
              </w:rPr>
              <w:t xml:space="preserve"> regarding </w:t>
            </w:r>
            <w:r w:rsidR="0066656B">
              <w:rPr>
                <w:b/>
                <w:color w:val="F2F2F2" w:themeColor="background1" w:themeShade="F2"/>
              </w:rPr>
              <w:t>implementation</w:t>
            </w:r>
          </w:p>
        </w:tc>
      </w:tr>
      <w:tr w:rsidR="00543894" w:rsidRPr="00A03F74" w14:paraId="3AC3DBBF" w14:textId="77777777" w:rsidTr="003306E6">
        <w:trPr>
          <w:trHeight w:val="841"/>
        </w:trPr>
        <w:tc>
          <w:tcPr>
            <w:tcW w:w="9634" w:type="dxa"/>
            <w:shd w:val="clear" w:color="auto" w:fill="D7EEF2" w:themeFill="background2" w:themeFillTint="33"/>
            <w:vAlign w:val="center"/>
          </w:tcPr>
          <w:p w14:paraId="081C2BF7" w14:textId="77777777" w:rsidR="00C91B03" w:rsidRDefault="00543894" w:rsidP="00BA3343">
            <w:pPr>
              <w:spacing w:before="120" w:after="120"/>
              <w:rPr>
                <w:rFonts w:ascii="Calibri" w:hAnsi="Calibri" w:cs="Calibri"/>
              </w:rPr>
            </w:pPr>
            <w:r w:rsidRPr="00DD5A25">
              <w:rPr>
                <w:rFonts w:cstheme="minorHAnsi"/>
                <w:b/>
                <w:bCs/>
                <w:lang w:val="en-AU"/>
              </w:rPr>
              <w:t>For colleges:</w:t>
            </w:r>
            <w:r w:rsidRPr="00DD5A25">
              <w:rPr>
                <w:rFonts w:cstheme="minorHAnsi"/>
                <w:lang w:val="en-AU"/>
              </w:rPr>
              <w:t xml:space="preserve"> </w:t>
            </w:r>
            <w:r w:rsidR="00F6207B">
              <w:rPr>
                <w:rFonts w:cstheme="minorHAnsi"/>
                <w:lang w:val="en-AU"/>
              </w:rPr>
              <w:t>What is a reasonable timeframe for adoption of the model standards by your college</w:t>
            </w:r>
            <w:r w:rsidR="004B3695">
              <w:rPr>
                <w:rFonts w:cstheme="minorHAnsi"/>
                <w:lang w:val="en-AU"/>
              </w:rPr>
              <w:t xml:space="preserve"> and why</w:t>
            </w:r>
            <w:r w:rsidR="00DF4F7C">
              <w:rPr>
                <w:rFonts w:ascii="Calibri" w:hAnsi="Calibri" w:cs="Calibri"/>
              </w:rPr>
              <w:t>?</w:t>
            </w:r>
            <w:r w:rsidR="00F6207B">
              <w:rPr>
                <w:rFonts w:ascii="Calibri" w:hAnsi="Calibri" w:cs="Calibri"/>
              </w:rPr>
              <w:t xml:space="preserve"> </w:t>
            </w:r>
          </w:p>
          <w:p w14:paraId="1E0B8396" w14:textId="473CF1FC" w:rsidR="00543894" w:rsidRPr="00DD5A25" w:rsidRDefault="00DB04C0" w:rsidP="00BA3343">
            <w:pPr>
              <w:spacing w:before="120" w:after="120"/>
              <w:rPr>
                <w:rFonts w:cstheme="minorHAnsi"/>
                <w:lang w:val="en-AU"/>
              </w:rPr>
            </w:pPr>
            <w:r w:rsidRPr="000D52BE">
              <w:rPr>
                <w:rFonts w:ascii="Calibri" w:hAnsi="Calibri" w:cs="Calibri"/>
              </w:rPr>
              <w:t xml:space="preserve">What would assist your college </w:t>
            </w:r>
            <w:r w:rsidR="00207DF8">
              <w:rPr>
                <w:rFonts w:ascii="Calibri" w:hAnsi="Calibri" w:cs="Calibri"/>
              </w:rPr>
              <w:t xml:space="preserve">to </w:t>
            </w:r>
            <w:r w:rsidR="004B3695">
              <w:rPr>
                <w:rFonts w:ascii="Calibri" w:hAnsi="Calibri" w:cs="Calibri"/>
              </w:rPr>
              <w:t xml:space="preserve">adopt </w:t>
            </w:r>
            <w:r w:rsidR="00EE67A2">
              <w:rPr>
                <w:rFonts w:ascii="Calibri" w:hAnsi="Calibri" w:cs="Calibri"/>
              </w:rPr>
              <w:t xml:space="preserve">the model standards </w:t>
            </w:r>
            <w:r w:rsidR="00207DF8">
              <w:rPr>
                <w:rFonts w:ascii="Calibri" w:hAnsi="Calibri" w:cs="Calibri"/>
              </w:rPr>
              <w:t xml:space="preserve">in a </w:t>
            </w:r>
            <w:proofErr w:type="gramStart"/>
            <w:r w:rsidR="00EE67A2">
              <w:rPr>
                <w:rFonts w:ascii="Calibri" w:hAnsi="Calibri" w:cs="Calibri"/>
              </w:rPr>
              <w:t xml:space="preserve">more </w:t>
            </w:r>
            <w:r w:rsidR="00207DF8">
              <w:rPr>
                <w:rFonts w:ascii="Calibri" w:hAnsi="Calibri" w:cs="Calibri"/>
              </w:rPr>
              <w:t>timely</w:t>
            </w:r>
            <w:proofErr w:type="gramEnd"/>
            <w:r w:rsidR="00207DF8">
              <w:rPr>
                <w:rFonts w:ascii="Calibri" w:hAnsi="Calibri" w:cs="Calibri"/>
              </w:rPr>
              <w:t xml:space="preserve"> manner</w:t>
            </w:r>
            <w:r w:rsidRPr="000D52BE">
              <w:rPr>
                <w:rFonts w:ascii="Calibri" w:hAnsi="Calibri" w:cs="Calibri"/>
              </w:rPr>
              <w:t xml:space="preserve"> (for example, shared training, shared resources etc</w:t>
            </w:r>
            <w:r>
              <w:rPr>
                <w:rFonts w:ascii="Calibri" w:hAnsi="Calibri" w:cs="Calibri"/>
              </w:rPr>
              <w:t>.</w:t>
            </w:r>
            <w:r w:rsidRPr="000D52BE">
              <w:rPr>
                <w:rFonts w:ascii="Calibri" w:hAnsi="Calibri" w:cs="Calibri"/>
              </w:rPr>
              <w:t>)?</w:t>
            </w:r>
          </w:p>
        </w:tc>
      </w:tr>
      <w:tr w:rsidR="00543894" w14:paraId="429B0A5B" w14:textId="77777777" w:rsidTr="003306E6">
        <w:trPr>
          <w:trHeight w:val="1587"/>
        </w:trPr>
        <w:tc>
          <w:tcPr>
            <w:tcW w:w="9634" w:type="dxa"/>
            <w:shd w:val="clear" w:color="auto" w:fill="auto"/>
            <w:vAlign w:val="center"/>
          </w:tcPr>
          <w:p w14:paraId="06D20874" w14:textId="77777777" w:rsidR="00543894" w:rsidRDefault="00543894" w:rsidP="003306E6">
            <w:pPr>
              <w:spacing w:before="120" w:after="120"/>
              <w:jc w:val="both"/>
            </w:pPr>
          </w:p>
        </w:tc>
      </w:tr>
      <w:tr w:rsidR="00543894" w:rsidRPr="00A03F74" w14:paraId="1867A558" w14:textId="77777777" w:rsidTr="003306E6">
        <w:trPr>
          <w:trHeight w:val="841"/>
        </w:trPr>
        <w:tc>
          <w:tcPr>
            <w:tcW w:w="9634" w:type="dxa"/>
            <w:shd w:val="clear" w:color="auto" w:fill="D7EEF2" w:themeFill="background2" w:themeFillTint="33"/>
            <w:vAlign w:val="center"/>
          </w:tcPr>
          <w:p w14:paraId="50E91216" w14:textId="0F7426B8" w:rsidR="00543894" w:rsidRPr="00DD5A25" w:rsidRDefault="00543894" w:rsidP="003306E6">
            <w:pPr>
              <w:spacing w:before="120" w:after="120"/>
              <w:jc w:val="both"/>
              <w:rPr>
                <w:rFonts w:cstheme="minorHAnsi"/>
                <w:lang w:val="en-AU"/>
              </w:rPr>
            </w:pPr>
            <w:r w:rsidRPr="002A7A3E">
              <w:rPr>
                <w:rFonts w:ascii="Calibri" w:hAnsi="Calibri" w:cs="Calibri"/>
                <w:b/>
                <w:bCs/>
              </w:rPr>
              <w:t xml:space="preserve">For </w:t>
            </w:r>
            <w:r w:rsidR="00EE67A2">
              <w:rPr>
                <w:rFonts w:ascii="Calibri" w:hAnsi="Calibri" w:cs="Calibri"/>
                <w:b/>
                <w:bCs/>
              </w:rPr>
              <w:t>health services</w:t>
            </w:r>
            <w:r w:rsidRPr="002A7A3E">
              <w:rPr>
                <w:rFonts w:ascii="Calibri" w:hAnsi="Calibri" w:cs="Calibri"/>
                <w:b/>
                <w:bCs/>
              </w:rPr>
              <w:t>:</w:t>
            </w:r>
            <w:r w:rsidRPr="00543894">
              <w:rPr>
                <w:rFonts w:ascii="Calibri" w:hAnsi="Calibri" w:cs="Calibri"/>
              </w:rPr>
              <w:t xml:space="preserve"> </w:t>
            </w:r>
            <w:r w:rsidR="009D7C3F" w:rsidRPr="000D52BE">
              <w:rPr>
                <w:rFonts w:ascii="Calibri" w:hAnsi="Calibri" w:cs="Calibri"/>
              </w:rPr>
              <w:t>What is a reasonable timeframe for your organisation(s) to be ready for assessment against the model standards</w:t>
            </w:r>
            <w:r w:rsidR="00030782">
              <w:rPr>
                <w:rFonts w:ascii="Calibri" w:hAnsi="Calibri" w:cs="Calibri"/>
              </w:rPr>
              <w:t xml:space="preserve"> and why</w:t>
            </w:r>
            <w:r w:rsidR="009D7C3F" w:rsidRPr="000D52BE">
              <w:rPr>
                <w:rFonts w:ascii="Calibri" w:hAnsi="Calibri" w:cs="Calibri"/>
              </w:rPr>
              <w:t xml:space="preserve">?  </w:t>
            </w:r>
          </w:p>
        </w:tc>
      </w:tr>
      <w:tr w:rsidR="00543894" w14:paraId="1676F36C" w14:textId="77777777" w:rsidTr="003306E6">
        <w:trPr>
          <w:trHeight w:val="1587"/>
        </w:trPr>
        <w:tc>
          <w:tcPr>
            <w:tcW w:w="9634" w:type="dxa"/>
            <w:shd w:val="clear" w:color="auto" w:fill="auto"/>
            <w:vAlign w:val="center"/>
          </w:tcPr>
          <w:p w14:paraId="5B3EE228" w14:textId="77777777" w:rsidR="00543894" w:rsidRDefault="00543894" w:rsidP="003306E6">
            <w:pPr>
              <w:spacing w:before="120" w:after="120"/>
              <w:jc w:val="both"/>
            </w:pPr>
          </w:p>
        </w:tc>
      </w:tr>
      <w:tr w:rsidR="008A5D29" w:rsidRPr="004A6F22" w14:paraId="5FC421D8" w14:textId="77777777" w:rsidTr="003306E6">
        <w:tc>
          <w:tcPr>
            <w:tcW w:w="9634" w:type="dxa"/>
            <w:shd w:val="clear" w:color="auto" w:fill="2D7E8E" w:themeFill="background2" w:themeFillShade="BF"/>
            <w:vAlign w:val="center"/>
          </w:tcPr>
          <w:p w14:paraId="32D63BE2" w14:textId="329AE758" w:rsidR="008A5D29" w:rsidRPr="004A6F22" w:rsidRDefault="008A5D29" w:rsidP="003306E6">
            <w:pPr>
              <w:spacing w:before="120" w:after="120"/>
              <w:rPr>
                <w:b/>
                <w:color w:val="F2F2F2" w:themeColor="background1" w:themeShade="F2"/>
              </w:rPr>
            </w:pPr>
            <w:r>
              <w:rPr>
                <w:b/>
                <w:color w:val="F2F2F2" w:themeColor="background1" w:themeShade="F2"/>
              </w:rPr>
              <w:t>Other feedback</w:t>
            </w:r>
          </w:p>
        </w:tc>
      </w:tr>
      <w:tr w:rsidR="00062A52" w:rsidRPr="00A03F74" w14:paraId="76C21AAD" w14:textId="77777777" w:rsidTr="00062A52">
        <w:trPr>
          <w:trHeight w:val="841"/>
        </w:trPr>
        <w:tc>
          <w:tcPr>
            <w:tcW w:w="9634" w:type="dxa"/>
            <w:shd w:val="clear" w:color="auto" w:fill="D7EEF2" w:themeFill="background2" w:themeFillTint="33"/>
            <w:vAlign w:val="center"/>
          </w:tcPr>
          <w:p w14:paraId="2EDD3189" w14:textId="10AAFC87" w:rsidR="00062A52" w:rsidRPr="00A03F74" w:rsidRDefault="00062A52" w:rsidP="00C42C20">
            <w:pPr>
              <w:spacing w:before="120" w:after="120"/>
              <w:jc w:val="both"/>
              <w:rPr>
                <w:rFonts w:cstheme="minorHAnsi"/>
              </w:rPr>
            </w:pPr>
            <w:r w:rsidRPr="00080BA7">
              <w:rPr>
                <w:rFonts w:eastAsia="Times New Roman" w:cstheme="minorHAnsi"/>
                <w:lang w:eastAsia="en-AU"/>
              </w:rPr>
              <w:t>Do you have any additional comments</w:t>
            </w:r>
            <w:r w:rsidR="009442C4">
              <w:rPr>
                <w:rFonts w:eastAsia="Times New Roman" w:cstheme="minorHAnsi"/>
                <w:lang w:eastAsia="en-AU"/>
              </w:rPr>
              <w:t xml:space="preserve"> regarding the model standards </w:t>
            </w:r>
            <w:r w:rsidR="009442C4" w:rsidRPr="000D52BE">
              <w:rPr>
                <w:rFonts w:ascii="Calibri" w:hAnsi="Calibri" w:cs="Calibri"/>
              </w:rPr>
              <w:t xml:space="preserve">that are not covered </w:t>
            </w:r>
            <w:r w:rsidR="009442C4">
              <w:rPr>
                <w:rFonts w:ascii="Calibri" w:hAnsi="Calibri" w:cs="Calibri"/>
              </w:rPr>
              <w:t>above</w:t>
            </w:r>
            <w:r w:rsidR="00856C10">
              <w:rPr>
                <w:rFonts w:eastAsia="Times New Roman" w:cstheme="minorHAnsi"/>
                <w:lang w:eastAsia="en-AU"/>
              </w:rPr>
              <w:t>?</w:t>
            </w:r>
          </w:p>
        </w:tc>
      </w:tr>
      <w:tr w:rsidR="00062A52" w14:paraId="2DEE4A71" w14:textId="77777777" w:rsidTr="005C4DC0">
        <w:trPr>
          <w:trHeight w:val="1587"/>
        </w:trPr>
        <w:tc>
          <w:tcPr>
            <w:tcW w:w="9634" w:type="dxa"/>
            <w:shd w:val="clear" w:color="auto" w:fill="auto"/>
            <w:vAlign w:val="center"/>
          </w:tcPr>
          <w:p w14:paraId="0F864ABF" w14:textId="77777777" w:rsidR="00062A52" w:rsidRDefault="00062A52" w:rsidP="00C42C20">
            <w:pPr>
              <w:spacing w:before="120" w:after="120"/>
              <w:jc w:val="both"/>
            </w:pPr>
          </w:p>
        </w:tc>
      </w:tr>
    </w:tbl>
    <w:p w14:paraId="0AFC3094" w14:textId="77777777" w:rsidR="00BF505F" w:rsidRDefault="00BF505F"/>
    <w:tbl>
      <w:tblPr>
        <w:tblStyle w:val="TableGrid"/>
        <w:tblW w:w="9634" w:type="dxa"/>
        <w:tblLook w:val="04A0" w:firstRow="1" w:lastRow="0" w:firstColumn="1" w:lastColumn="0" w:noHBand="0" w:noVBand="1"/>
      </w:tblPr>
      <w:tblGrid>
        <w:gridCol w:w="9634"/>
      </w:tblGrid>
      <w:tr w:rsidR="00BF505F" w:rsidRPr="00BA3343" w14:paraId="53329542" w14:textId="77777777" w:rsidTr="003306E6">
        <w:tc>
          <w:tcPr>
            <w:tcW w:w="9634" w:type="dxa"/>
            <w:shd w:val="clear" w:color="auto" w:fill="2D7E8E" w:themeFill="background2" w:themeFillShade="BF"/>
            <w:vAlign w:val="center"/>
          </w:tcPr>
          <w:p w14:paraId="46DE24B2" w14:textId="56E20060" w:rsidR="00BF505F" w:rsidRPr="00BA3343" w:rsidRDefault="00BF505F" w:rsidP="003306E6">
            <w:pPr>
              <w:spacing w:before="120" w:after="120"/>
              <w:rPr>
                <w:bCs/>
                <w:sz w:val="28"/>
                <w:szCs w:val="28"/>
              </w:rPr>
            </w:pPr>
            <w:r w:rsidRPr="00BA3343">
              <w:rPr>
                <w:bCs/>
                <w:color w:val="F2F2F2" w:themeColor="background1" w:themeShade="F2"/>
                <w:sz w:val="28"/>
                <w:szCs w:val="28"/>
              </w:rPr>
              <w:t xml:space="preserve">Consultation questions relating to </w:t>
            </w:r>
            <w:r w:rsidRPr="00BA3343">
              <w:rPr>
                <w:b/>
                <w:color w:val="F2F2F2" w:themeColor="background1" w:themeShade="F2"/>
                <w:sz w:val="28"/>
                <w:szCs w:val="28"/>
              </w:rPr>
              <w:t>draft model procedures</w:t>
            </w:r>
            <w:r w:rsidRPr="00BA3343">
              <w:rPr>
                <w:bCs/>
                <w:color w:val="F2F2F2" w:themeColor="background1" w:themeShade="F2"/>
                <w:sz w:val="28"/>
                <w:szCs w:val="28"/>
              </w:rPr>
              <w:t>:</w:t>
            </w:r>
          </w:p>
        </w:tc>
      </w:tr>
      <w:tr w:rsidR="00850CD2" w:rsidRPr="00964BC1" w14:paraId="4056103A" w14:textId="77777777" w:rsidTr="003306E6">
        <w:tc>
          <w:tcPr>
            <w:tcW w:w="9634" w:type="dxa"/>
            <w:shd w:val="clear" w:color="auto" w:fill="2D7E8E" w:themeFill="background2" w:themeFillShade="BF"/>
            <w:vAlign w:val="center"/>
          </w:tcPr>
          <w:p w14:paraId="4B8ECCDD" w14:textId="5D6C2954" w:rsidR="00850CD2" w:rsidRPr="00964BC1" w:rsidRDefault="00850CD2" w:rsidP="003306E6">
            <w:pPr>
              <w:spacing w:before="120" w:after="120"/>
              <w:rPr>
                <w:b/>
                <w:color w:val="F2F2F2" w:themeColor="background1" w:themeShade="F2"/>
              </w:rPr>
            </w:pPr>
            <w:r w:rsidRPr="00964BC1">
              <w:rPr>
                <w:b/>
                <w:color w:val="F2F2F2" w:themeColor="background1" w:themeShade="F2"/>
              </w:rPr>
              <w:t xml:space="preserve">General </w:t>
            </w:r>
            <w:r w:rsidR="001D6E8D">
              <w:rPr>
                <w:b/>
                <w:color w:val="F2F2F2" w:themeColor="background1" w:themeShade="F2"/>
              </w:rPr>
              <w:t>feedback</w:t>
            </w:r>
          </w:p>
        </w:tc>
      </w:tr>
      <w:tr w:rsidR="00850CD2" w:rsidRPr="00A03F74" w14:paraId="23D877B0" w14:textId="77777777" w:rsidTr="003306E6">
        <w:trPr>
          <w:trHeight w:val="841"/>
        </w:trPr>
        <w:tc>
          <w:tcPr>
            <w:tcW w:w="9634" w:type="dxa"/>
            <w:shd w:val="clear" w:color="auto" w:fill="D7EEF2" w:themeFill="background2" w:themeFillTint="33"/>
            <w:vAlign w:val="center"/>
          </w:tcPr>
          <w:p w14:paraId="40B96806" w14:textId="1CACAA0A" w:rsidR="00850CD2" w:rsidRPr="00564EB2" w:rsidRDefault="00564EB2" w:rsidP="003306E6">
            <w:pPr>
              <w:spacing w:before="120" w:after="120"/>
              <w:jc w:val="both"/>
              <w:rPr>
                <w:rFonts w:cstheme="minorHAnsi"/>
                <w:lang w:val="en-AU"/>
              </w:rPr>
            </w:pPr>
            <w:r w:rsidRPr="00564EB2">
              <w:rPr>
                <w:rFonts w:cstheme="minorHAnsi"/>
                <w:lang w:val="en-AU"/>
              </w:rPr>
              <w:t>Are the model procedures easy to read and understand?</w:t>
            </w:r>
          </w:p>
        </w:tc>
      </w:tr>
      <w:tr w:rsidR="00850CD2" w14:paraId="0407DDA4" w14:textId="77777777" w:rsidTr="003306E6">
        <w:trPr>
          <w:trHeight w:val="1587"/>
        </w:trPr>
        <w:tc>
          <w:tcPr>
            <w:tcW w:w="9634" w:type="dxa"/>
            <w:shd w:val="clear" w:color="auto" w:fill="auto"/>
            <w:vAlign w:val="center"/>
          </w:tcPr>
          <w:p w14:paraId="427455AE" w14:textId="77777777" w:rsidR="00850CD2" w:rsidRDefault="00850CD2" w:rsidP="003306E6">
            <w:pPr>
              <w:spacing w:before="120" w:after="120"/>
              <w:jc w:val="both"/>
            </w:pPr>
          </w:p>
        </w:tc>
      </w:tr>
      <w:tr w:rsidR="00A622F9" w:rsidRPr="00A03F74" w14:paraId="0ECBD5E6" w14:textId="77777777" w:rsidTr="003306E6">
        <w:trPr>
          <w:trHeight w:val="841"/>
        </w:trPr>
        <w:tc>
          <w:tcPr>
            <w:tcW w:w="9634" w:type="dxa"/>
            <w:shd w:val="clear" w:color="auto" w:fill="D7EEF2" w:themeFill="background2" w:themeFillTint="33"/>
            <w:vAlign w:val="center"/>
          </w:tcPr>
          <w:p w14:paraId="04C82F50" w14:textId="78EC2C13" w:rsidR="00A622F9" w:rsidRPr="00A03F74" w:rsidRDefault="00A622F9" w:rsidP="003306E6">
            <w:pPr>
              <w:spacing w:before="120" w:after="120"/>
              <w:jc w:val="both"/>
              <w:rPr>
                <w:rFonts w:cstheme="minorHAnsi"/>
              </w:rPr>
            </w:pPr>
            <w:r w:rsidRPr="00B20AC1">
              <w:rPr>
                <w:rFonts w:ascii="Calibri" w:hAnsi="Calibri" w:cs="Calibri"/>
              </w:rPr>
              <w:t>Are there any requirements in the model procedures that would raise challenges for your organisation?</w:t>
            </w:r>
          </w:p>
        </w:tc>
      </w:tr>
      <w:tr w:rsidR="00A622F9" w14:paraId="02874D71" w14:textId="77777777" w:rsidTr="003306E6">
        <w:trPr>
          <w:trHeight w:val="1587"/>
        </w:trPr>
        <w:tc>
          <w:tcPr>
            <w:tcW w:w="9634" w:type="dxa"/>
            <w:shd w:val="clear" w:color="auto" w:fill="auto"/>
            <w:vAlign w:val="center"/>
          </w:tcPr>
          <w:p w14:paraId="3CD9971F" w14:textId="77777777" w:rsidR="00A622F9" w:rsidRDefault="00A622F9" w:rsidP="003306E6">
            <w:pPr>
              <w:spacing w:before="120" w:after="120"/>
              <w:jc w:val="both"/>
            </w:pPr>
          </w:p>
        </w:tc>
      </w:tr>
      <w:tr w:rsidR="00D62530" w:rsidRPr="00964BC1" w14:paraId="21D26596" w14:textId="77777777" w:rsidTr="003306E6">
        <w:tc>
          <w:tcPr>
            <w:tcW w:w="9634" w:type="dxa"/>
            <w:shd w:val="clear" w:color="auto" w:fill="2D7E8E" w:themeFill="background2" w:themeFillShade="BF"/>
            <w:vAlign w:val="center"/>
          </w:tcPr>
          <w:p w14:paraId="18FFA10E" w14:textId="5D3AEEBB" w:rsidR="00D62530" w:rsidRPr="00964BC1" w:rsidRDefault="00D62530" w:rsidP="003306E6">
            <w:pPr>
              <w:spacing w:before="120" w:after="120"/>
              <w:rPr>
                <w:b/>
                <w:color w:val="F2F2F2" w:themeColor="background1" w:themeShade="F2"/>
              </w:rPr>
            </w:pPr>
            <w:r>
              <w:rPr>
                <w:b/>
                <w:color w:val="F2F2F2" w:themeColor="background1" w:themeShade="F2"/>
              </w:rPr>
              <w:t>Feedback regarding agreed terminology</w:t>
            </w:r>
          </w:p>
        </w:tc>
      </w:tr>
      <w:tr w:rsidR="00A622F9" w:rsidRPr="00A03F74" w14:paraId="2E8995C5" w14:textId="77777777" w:rsidTr="003306E6">
        <w:trPr>
          <w:trHeight w:val="841"/>
        </w:trPr>
        <w:tc>
          <w:tcPr>
            <w:tcW w:w="9634" w:type="dxa"/>
            <w:shd w:val="clear" w:color="auto" w:fill="D7EEF2" w:themeFill="background2" w:themeFillTint="33"/>
            <w:vAlign w:val="center"/>
          </w:tcPr>
          <w:p w14:paraId="290BB304" w14:textId="49A1AA68" w:rsidR="005658B0" w:rsidRPr="00B20AC1" w:rsidRDefault="005658B0" w:rsidP="005658B0">
            <w:pPr>
              <w:tabs>
                <w:tab w:val="left" w:pos="1764"/>
              </w:tabs>
              <w:spacing w:before="120" w:after="120"/>
              <w:rPr>
                <w:rFonts w:ascii="Calibri" w:hAnsi="Calibri" w:cs="Calibri"/>
              </w:rPr>
            </w:pPr>
            <w:r w:rsidRPr="005658B0">
              <w:rPr>
                <w:rFonts w:ascii="Calibri" w:hAnsi="Calibri" w:cs="Calibri"/>
                <w:b/>
                <w:bCs/>
              </w:rPr>
              <w:t>For colleges:</w:t>
            </w:r>
            <w:r w:rsidRPr="00B20AC1">
              <w:rPr>
                <w:rFonts w:ascii="Calibri" w:hAnsi="Calibri" w:cs="Calibri"/>
              </w:rPr>
              <w:t xml:space="preserve"> Are there any obstacles to your college implementing the common terminology for: </w:t>
            </w:r>
          </w:p>
          <w:p w14:paraId="40DF79C5" w14:textId="135800D1" w:rsidR="005658B0" w:rsidRPr="00B20AC1" w:rsidRDefault="005658B0" w:rsidP="005658B0">
            <w:pPr>
              <w:pStyle w:val="ListParagraph"/>
              <w:numPr>
                <w:ilvl w:val="0"/>
                <w:numId w:val="6"/>
              </w:numPr>
              <w:tabs>
                <w:tab w:val="left" w:pos="1764"/>
              </w:tabs>
              <w:spacing w:before="120" w:after="120"/>
              <w:contextualSpacing w:val="0"/>
              <w:rPr>
                <w:rFonts w:ascii="Calibri" w:hAnsi="Calibri" w:cs="Calibri"/>
              </w:rPr>
            </w:pPr>
            <w:r w:rsidRPr="00B20AC1">
              <w:rPr>
                <w:rFonts w:ascii="Calibri" w:hAnsi="Calibri" w:cs="Calibri"/>
              </w:rPr>
              <w:t xml:space="preserve">assessment against the standards: met; substantially met; not </w:t>
            </w:r>
            <w:proofErr w:type="gramStart"/>
            <w:r w:rsidRPr="00B20AC1">
              <w:rPr>
                <w:rFonts w:ascii="Calibri" w:hAnsi="Calibri" w:cs="Calibri"/>
              </w:rPr>
              <w:t>met</w:t>
            </w:r>
            <w:proofErr w:type="gramEnd"/>
          </w:p>
          <w:p w14:paraId="584F41D2" w14:textId="77777777" w:rsidR="005658B0" w:rsidRDefault="005658B0" w:rsidP="005658B0">
            <w:pPr>
              <w:pStyle w:val="ListParagraph"/>
              <w:numPr>
                <w:ilvl w:val="0"/>
                <w:numId w:val="6"/>
              </w:numPr>
              <w:tabs>
                <w:tab w:val="left" w:pos="1764"/>
              </w:tabs>
              <w:spacing w:before="120" w:after="120"/>
              <w:contextualSpacing w:val="0"/>
              <w:rPr>
                <w:rFonts w:ascii="Calibri" w:hAnsi="Calibri" w:cs="Calibri"/>
              </w:rPr>
            </w:pPr>
            <w:r w:rsidRPr="00B20AC1">
              <w:rPr>
                <w:rFonts w:ascii="Calibri" w:hAnsi="Calibri" w:cs="Calibri"/>
              </w:rPr>
              <w:t>accreditation outcomes for new settings: provisionally accredited; not accredited – refused</w:t>
            </w:r>
          </w:p>
          <w:p w14:paraId="1BB29EFA" w14:textId="3924AB84" w:rsidR="00A622F9" w:rsidRPr="00A03F74" w:rsidRDefault="005658B0" w:rsidP="005658B0">
            <w:pPr>
              <w:pStyle w:val="ListParagraph"/>
              <w:numPr>
                <w:ilvl w:val="0"/>
                <w:numId w:val="6"/>
              </w:numPr>
              <w:tabs>
                <w:tab w:val="left" w:pos="1764"/>
              </w:tabs>
              <w:spacing w:before="120" w:after="120"/>
              <w:contextualSpacing w:val="0"/>
            </w:pPr>
            <w:r w:rsidRPr="00B20AC1">
              <w:rPr>
                <w:rFonts w:ascii="Calibri" w:hAnsi="Calibri" w:cs="Calibri"/>
              </w:rPr>
              <w:t xml:space="preserve">accreditation outcomes for existing settings: accredited; conditionally accredited; not accredited </w:t>
            </w:r>
            <w:r w:rsidR="003730B1" w:rsidRPr="00B20AC1">
              <w:rPr>
                <w:rFonts w:ascii="Calibri" w:hAnsi="Calibri" w:cs="Calibri"/>
              </w:rPr>
              <w:t>–</w:t>
            </w:r>
            <w:r w:rsidR="003730B1">
              <w:rPr>
                <w:rFonts w:ascii="Calibri" w:hAnsi="Calibri" w:cs="Calibri"/>
              </w:rPr>
              <w:t xml:space="preserve"> </w:t>
            </w:r>
            <w:r w:rsidRPr="00B20AC1">
              <w:rPr>
                <w:rFonts w:ascii="Calibri" w:hAnsi="Calibri" w:cs="Calibri"/>
              </w:rPr>
              <w:t>revoked.</w:t>
            </w:r>
          </w:p>
        </w:tc>
      </w:tr>
      <w:tr w:rsidR="00A622F9" w14:paraId="09999EDD" w14:textId="77777777" w:rsidTr="003306E6">
        <w:trPr>
          <w:trHeight w:val="1587"/>
        </w:trPr>
        <w:tc>
          <w:tcPr>
            <w:tcW w:w="9634" w:type="dxa"/>
            <w:shd w:val="clear" w:color="auto" w:fill="auto"/>
            <w:vAlign w:val="center"/>
          </w:tcPr>
          <w:p w14:paraId="6F4372D7" w14:textId="77777777" w:rsidR="00A622F9" w:rsidRDefault="00A622F9" w:rsidP="003306E6">
            <w:pPr>
              <w:spacing w:before="120" w:after="120"/>
              <w:jc w:val="both"/>
            </w:pPr>
          </w:p>
        </w:tc>
      </w:tr>
      <w:tr w:rsidR="00A622F9" w:rsidRPr="00A03F74" w14:paraId="1F9628CE" w14:textId="77777777" w:rsidTr="003306E6">
        <w:trPr>
          <w:trHeight w:val="841"/>
        </w:trPr>
        <w:tc>
          <w:tcPr>
            <w:tcW w:w="9634" w:type="dxa"/>
            <w:shd w:val="clear" w:color="auto" w:fill="D7EEF2" w:themeFill="background2" w:themeFillTint="33"/>
            <w:vAlign w:val="center"/>
          </w:tcPr>
          <w:p w14:paraId="65704865" w14:textId="21CB8C4F" w:rsidR="00A622F9" w:rsidRPr="00A03F74" w:rsidRDefault="00F64190" w:rsidP="003306E6">
            <w:pPr>
              <w:spacing w:before="120" w:after="120"/>
              <w:jc w:val="both"/>
              <w:rPr>
                <w:rFonts w:cstheme="minorHAnsi"/>
              </w:rPr>
            </w:pPr>
            <w:r w:rsidRPr="005658B0">
              <w:rPr>
                <w:rFonts w:ascii="Calibri" w:hAnsi="Calibri" w:cs="Calibri"/>
                <w:b/>
                <w:bCs/>
              </w:rPr>
              <w:t>For colleges:</w:t>
            </w:r>
            <w:r w:rsidRPr="00B20AC1">
              <w:rPr>
                <w:rFonts w:ascii="Calibri" w:hAnsi="Calibri" w:cs="Calibri"/>
              </w:rPr>
              <w:t xml:space="preserve"> In what timeframe could your college implement this terminology?</w:t>
            </w:r>
            <w:r w:rsidR="003224DA">
              <w:rPr>
                <w:rFonts w:ascii="Calibri" w:hAnsi="Calibri" w:cs="Calibri"/>
              </w:rPr>
              <w:t xml:space="preserve"> What support may assist quick adoption?</w:t>
            </w:r>
          </w:p>
        </w:tc>
      </w:tr>
      <w:tr w:rsidR="00A622F9" w14:paraId="72D5376C" w14:textId="77777777" w:rsidTr="003306E6">
        <w:trPr>
          <w:trHeight w:val="1587"/>
        </w:trPr>
        <w:tc>
          <w:tcPr>
            <w:tcW w:w="9634" w:type="dxa"/>
            <w:shd w:val="clear" w:color="auto" w:fill="auto"/>
            <w:vAlign w:val="center"/>
          </w:tcPr>
          <w:p w14:paraId="5EA81FB4" w14:textId="77777777" w:rsidR="00A622F9" w:rsidRDefault="00A622F9" w:rsidP="003306E6">
            <w:pPr>
              <w:spacing w:before="120" w:after="120"/>
              <w:jc w:val="both"/>
            </w:pPr>
          </w:p>
        </w:tc>
      </w:tr>
      <w:tr w:rsidR="00F64190" w:rsidRPr="00964BC1" w14:paraId="51DD668F" w14:textId="77777777" w:rsidTr="003306E6">
        <w:tc>
          <w:tcPr>
            <w:tcW w:w="9634" w:type="dxa"/>
            <w:shd w:val="clear" w:color="auto" w:fill="2D7E8E" w:themeFill="background2" w:themeFillShade="BF"/>
            <w:vAlign w:val="center"/>
          </w:tcPr>
          <w:p w14:paraId="16C655FC" w14:textId="2A609EFD" w:rsidR="00F64190" w:rsidRPr="00964BC1" w:rsidRDefault="00F64190" w:rsidP="003306E6">
            <w:pPr>
              <w:spacing w:before="120" w:after="120"/>
              <w:rPr>
                <w:b/>
                <w:color w:val="F2F2F2" w:themeColor="background1" w:themeShade="F2"/>
              </w:rPr>
            </w:pPr>
            <w:r>
              <w:rPr>
                <w:b/>
                <w:color w:val="F2F2F2" w:themeColor="background1" w:themeShade="F2"/>
              </w:rPr>
              <w:t>Feedback regarding the risk matrix</w:t>
            </w:r>
          </w:p>
        </w:tc>
      </w:tr>
      <w:tr w:rsidR="00A622F9" w:rsidRPr="00A03F74" w14:paraId="616ACDD6" w14:textId="77777777" w:rsidTr="003306E6">
        <w:trPr>
          <w:trHeight w:val="841"/>
        </w:trPr>
        <w:tc>
          <w:tcPr>
            <w:tcW w:w="9634" w:type="dxa"/>
            <w:shd w:val="clear" w:color="auto" w:fill="D7EEF2" w:themeFill="background2" w:themeFillTint="33"/>
            <w:vAlign w:val="center"/>
          </w:tcPr>
          <w:p w14:paraId="78BC0DD0" w14:textId="7FE04E47" w:rsidR="00A622F9" w:rsidRPr="00DB345C" w:rsidRDefault="00DB345C" w:rsidP="00DB345C">
            <w:pPr>
              <w:tabs>
                <w:tab w:val="left" w:pos="1764"/>
              </w:tabs>
              <w:rPr>
                <w:rFonts w:ascii="Calibri" w:hAnsi="Calibri" w:cs="Calibri"/>
              </w:rPr>
            </w:pPr>
            <w:r w:rsidRPr="00B20AC1">
              <w:rPr>
                <w:rFonts w:ascii="Calibri" w:hAnsi="Calibri" w:cs="Calibri"/>
              </w:rPr>
              <w:t>Is the risk matrix appropriate for accreditation decision making?</w:t>
            </w:r>
          </w:p>
        </w:tc>
      </w:tr>
      <w:tr w:rsidR="00A622F9" w14:paraId="6FBB2C17" w14:textId="77777777" w:rsidTr="003306E6">
        <w:trPr>
          <w:trHeight w:val="1587"/>
        </w:trPr>
        <w:tc>
          <w:tcPr>
            <w:tcW w:w="9634" w:type="dxa"/>
            <w:shd w:val="clear" w:color="auto" w:fill="auto"/>
            <w:vAlign w:val="center"/>
          </w:tcPr>
          <w:p w14:paraId="59676C86" w14:textId="77777777" w:rsidR="00A622F9" w:rsidRDefault="00A622F9" w:rsidP="003306E6">
            <w:pPr>
              <w:spacing w:before="120" w:after="120"/>
              <w:jc w:val="both"/>
            </w:pPr>
          </w:p>
        </w:tc>
      </w:tr>
      <w:tr w:rsidR="00A622F9" w:rsidRPr="00A03F74" w14:paraId="1C2ED015" w14:textId="77777777" w:rsidTr="003306E6">
        <w:trPr>
          <w:trHeight w:val="841"/>
        </w:trPr>
        <w:tc>
          <w:tcPr>
            <w:tcW w:w="9634" w:type="dxa"/>
            <w:shd w:val="clear" w:color="auto" w:fill="D7EEF2" w:themeFill="background2" w:themeFillTint="33"/>
            <w:vAlign w:val="center"/>
          </w:tcPr>
          <w:p w14:paraId="0B73A67B" w14:textId="6336498E" w:rsidR="003224DA" w:rsidRPr="00E1674A" w:rsidRDefault="00F81713" w:rsidP="00F81713">
            <w:pPr>
              <w:spacing w:before="120" w:after="120"/>
              <w:jc w:val="both"/>
              <w:rPr>
                <w:rFonts w:cstheme="minorHAnsi"/>
                <w:lang w:val="en-AU"/>
              </w:rPr>
            </w:pPr>
            <w:r w:rsidRPr="00E1674A">
              <w:rPr>
                <w:rFonts w:cstheme="minorHAnsi"/>
                <w:lang w:val="en-AU"/>
              </w:rPr>
              <w:t xml:space="preserve">The risk matrix </w:t>
            </w:r>
            <w:r w:rsidR="003224DA" w:rsidRPr="00E1674A">
              <w:rPr>
                <w:rFonts w:cstheme="minorHAnsi"/>
                <w:lang w:val="en-AU"/>
              </w:rPr>
              <w:t>allows</w:t>
            </w:r>
            <w:r w:rsidRPr="00E1674A">
              <w:rPr>
                <w:rFonts w:cstheme="minorHAnsi"/>
                <w:lang w:val="en-AU"/>
              </w:rPr>
              <w:t xml:space="preserve"> colleges to </w:t>
            </w:r>
            <w:r w:rsidR="003224DA" w:rsidRPr="00E1674A">
              <w:rPr>
                <w:rFonts w:cstheme="minorHAnsi"/>
                <w:lang w:val="en-AU"/>
              </w:rPr>
              <w:t xml:space="preserve">decide </w:t>
            </w:r>
            <w:r w:rsidR="004920E4">
              <w:rPr>
                <w:rFonts w:cstheme="minorHAnsi"/>
                <w:lang w:val="en-AU"/>
              </w:rPr>
              <w:t xml:space="preserve">whether </w:t>
            </w:r>
            <w:r w:rsidR="0055198D">
              <w:rPr>
                <w:rFonts w:cstheme="minorHAnsi"/>
                <w:lang w:val="en-AU"/>
              </w:rPr>
              <w:t xml:space="preserve">or not </w:t>
            </w:r>
            <w:r w:rsidR="003224DA" w:rsidRPr="00E1674A">
              <w:rPr>
                <w:rFonts w:cstheme="minorHAnsi"/>
                <w:lang w:val="en-AU"/>
              </w:rPr>
              <w:t xml:space="preserve">to </w:t>
            </w:r>
            <w:r w:rsidRPr="00E1674A">
              <w:rPr>
                <w:rFonts w:cstheme="minorHAnsi"/>
                <w:lang w:val="en-AU"/>
              </w:rPr>
              <w:t xml:space="preserve">impose a condition where the </w:t>
            </w:r>
            <w:r w:rsidR="003224DA" w:rsidRPr="00E1674A">
              <w:rPr>
                <w:rFonts w:cstheme="minorHAnsi"/>
                <w:lang w:val="en-AU"/>
              </w:rPr>
              <w:t xml:space="preserve">criteria are substantially met or not met but the </w:t>
            </w:r>
            <w:r w:rsidRPr="00E1674A">
              <w:rPr>
                <w:rFonts w:cstheme="minorHAnsi"/>
                <w:lang w:val="en-AU"/>
              </w:rPr>
              <w:t xml:space="preserve">overall risk assessment is low. </w:t>
            </w:r>
          </w:p>
          <w:p w14:paraId="7A975F45" w14:textId="61B065C4" w:rsidR="003224DA" w:rsidRPr="00BA3343" w:rsidRDefault="00F81713" w:rsidP="00BA3343">
            <w:pPr>
              <w:spacing w:before="120" w:after="120"/>
              <w:jc w:val="both"/>
              <w:rPr>
                <w:rFonts w:cstheme="minorHAnsi"/>
                <w:lang w:val="en-AU"/>
              </w:rPr>
            </w:pPr>
            <w:r w:rsidRPr="00E1674A">
              <w:rPr>
                <w:rFonts w:cstheme="minorHAnsi"/>
                <w:lang w:val="en-AU"/>
              </w:rPr>
              <w:t>Is this appropriate</w:t>
            </w:r>
            <w:r w:rsidR="003224DA" w:rsidRPr="00E1674A">
              <w:rPr>
                <w:rFonts w:cstheme="minorHAnsi"/>
                <w:lang w:val="en-AU"/>
              </w:rPr>
              <w:t xml:space="preserve"> or should there be a</w:t>
            </w:r>
            <w:r w:rsidRPr="00E1674A">
              <w:rPr>
                <w:rFonts w:cstheme="minorHAnsi"/>
                <w:lang w:val="en-AU"/>
              </w:rPr>
              <w:t xml:space="preserve"> requirement for a condition to be imposed for any criterion assessed as ‘substantially met’ or ‘not met’</w:t>
            </w:r>
            <w:r w:rsidR="003224DA" w:rsidRPr="00E1674A">
              <w:rPr>
                <w:rFonts w:cstheme="minorHAnsi"/>
                <w:lang w:val="en-AU"/>
              </w:rPr>
              <w:t>?</w:t>
            </w:r>
            <w:r w:rsidR="00BA3343">
              <w:rPr>
                <w:rFonts w:cstheme="minorHAnsi"/>
                <w:lang w:val="en-AU"/>
              </w:rPr>
              <w:t xml:space="preserve"> </w:t>
            </w:r>
            <w:r w:rsidR="003224DA" w:rsidRPr="00E1674A">
              <w:rPr>
                <w:rFonts w:cstheme="minorHAnsi"/>
                <w:lang w:val="en-AU"/>
              </w:rPr>
              <w:t>Please explain your views</w:t>
            </w:r>
            <w:r w:rsidR="00C91B03">
              <w:rPr>
                <w:rFonts w:cstheme="minorHAnsi"/>
                <w:lang w:val="en-AU"/>
              </w:rPr>
              <w:t>.</w:t>
            </w:r>
          </w:p>
        </w:tc>
      </w:tr>
      <w:tr w:rsidR="00A622F9" w14:paraId="2AD87CCB" w14:textId="77777777" w:rsidTr="003306E6">
        <w:trPr>
          <w:trHeight w:val="1587"/>
        </w:trPr>
        <w:tc>
          <w:tcPr>
            <w:tcW w:w="9634" w:type="dxa"/>
            <w:shd w:val="clear" w:color="auto" w:fill="auto"/>
            <w:vAlign w:val="center"/>
          </w:tcPr>
          <w:p w14:paraId="4AF16C67" w14:textId="77777777" w:rsidR="00A622F9" w:rsidRDefault="00A622F9" w:rsidP="003306E6">
            <w:pPr>
              <w:spacing w:before="120" w:after="120"/>
              <w:jc w:val="both"/>
            </w:pPr>
          </w:p>
        </w:tc>
      </w:tr>
      <w:tr w:rsidR="00A622F9" w:rsidRPr="00A03F74" w14:paraId="5D602A0C" w14:textId="77777777" w:rsidTr="003306E6">
        <w:trPr>
          <w:trHeight w:val="841"/>
        </w:trPr>
        <w:tc>
          <w:tcPr>
            <w:tcW w:w="9634" w:type="dxa"/>
            <w:shd w:val="clear" w:color="auto" w:fill="D7EEF2" w:themeFill="background2" w:themeFillTint="33"/>
            <w:vAlign w:val="center"/>
          </w:tcPr>
          <w:p w14:paraId="4E383543" w14:textId="4A906368" w:rsidR="00A622F9" w:rsidRPr="00A03F74" w:rsidRDefault="003224DA" w:rsidP="003306E6">
            <w:pPr>
              <w:spacing w:before="120" w:after="120"/>
              <w:jc w:val="both"/>
              <w:rPr>
                <w:rFonts w:cstheme="minorHAnsi"/>
              </w:rPr>
            </w:pPr>
            <w:r>
              <w:rPr>
                <w:rFonts w:ascii="Calibri" w:hAnsi="Calibri" w:cs="Calibri"/>
              </w:rPr>
              <w:t>T</w:t>
            </w:r>
            <w:r w:rsidR="00A24EEB" w:rsidRPr="00B20AC1">
              <w:rPr>
                <w:rFonts w:ascii="Calibri" w:hAnsi="Calibri" w:cs="Calibri"/>
              </w:rPr>
              <w:t>he risk matrix</w:t>
            </w:r>
            <w:r>
              <w:rPr>
                <w:rFonts w:ascii="Calibri" w:hAnsi="Calibri" w:cs="Calibri"/>
              </w:rPr>
              <w:t xml:space="preserve"> indicates that steps to </w:t>
            </w:r>
            <w:r w:rsidR="00A24EEB" w:rsidRPr="00B20AC1">
              <w:rPr>
                <w:rFonts w:ascii="Calibri" w:hAnsi="Calibri" w:cs="Calibri"/>
              </w:rPr>
              <w:t xml:space="preserve">revoke accreditation </w:t>
            </w:r>
            <w:r>
              <w:rPr>
                <w:rFonts w:ascii="Calibri" w:hAnsi="Calibri" w:cs="Calibri"/>
              </w:rPr>
              <w:t xml:space="preserve">should be taken </w:t>
            </w:r>
            <w:r w:rsidR="00A24EEB" w:rsidRPr="00B20AC1">
              <w:rPr>
                <w:rFonts w:ascii="Calibri" w:hAnsi="Calibri" w:cs="Calibri"/>
              </w:rPr>
              <w:t>when the overall risk assessment is extreme. Is this appropriate?</w:t>
            </w:r>
          </w:p>
        </w:tc>
      </w:tr>
      <w:tr w:rsidR="00A622F9" w14:paraId="44F796E2" w14:textId="77777777" w:rsidTr="003306E6">
        <w:trPr>
          <w:trHeight w:val="1587"/>
        </w:trPr>
        <w:tc>
          <w:tcPr>
            <w:tcW w:w="9634" w:type="dxa"/>
            <w:shd w:val="clear" w:color="auto" w:fill="auto"/>
            <w:vAlign w:val="center"/>
          </w:tcPr>
          <w:p w14:paraId="4D39FEFA" w14:textId="77777777" w:rsidR="00A622F9" w:rsidRDefault="00A622F9" w:rsidP="003306E6">
            <w:pPr>
              <w:spacing w:before="120" w:after="120"/>
              <w:jc w:val="both"/>
            </w:pPr>
          </w:p>
        </w:tc>
      </w:tr>
      <w:tr w:rsidR="00AA5846" w:rsidRPr="004A6F22" w14:paraId="7C67CB27" w14:textId="77777777" w:rsidTr="003306E6">
        <w:tc>
          <w:tcPr>
            <w:tcW w:w="9634" w:type="dxa"/>
            <w:shd w:val="clear" w:color="auto" w:fill="2D7E8E" w:themeFill="background2" w:themeFillShade="BF"/>
            <w:vAlign w:val="center"/>
          </w:tcPr>
          <w:p w14:paraId="7606C2B0" w14:textId="77777777" w:rsidR="00AA5846" w:rsidRPr="004A6F22" w:rsidRDefault="00AA5846" w:rsidP="003306E6">
            <w:pPr>
              <w:spacing w:before="120" w:after="120"/>
              <w:rPr>
                <w:b/>
                <w:color w:val="F2F2F2" w:themeColor="background1" w:themeShade="F2"/>
              </w:rPr>
            </w:pPr>
            <w:r>
              <w:rPr>
                <w:b/>
                <w:color w:val="F2F2F2" w:themeColor="background1" w:themeShade="F2"/>
              </w:rPr>
              <w:t>Other feedback</w:t>
            </w:r>
          </w:p>
        </w:tc>
      </w:tr>
      <w:tr w:rsidR="00AA5846" w:rsidRPr="00A03F74" w14:paraId="7D478CF3" w14:textId="77777777" w:rsidTr="003306E6">
        <w:trPr>
          <w:trHeight w:val="841"/>
        </w:trPr>
        <w:tc>
          <w:tcPr>
            <w:tcW w:w="9634" w:type="dxa"/>
            <w:shd w:val="clear" w:color="auto" w:fill="D7EEF2" w:themeFill="background2" w:themeFillTint="33"/>
            <w:vAlign w:val="center"/>
          </w:tcPr>
          <w:p w14:paraId="34E982B1" w14:textId="49E7CC4F" w:rsidR="00AA5846" w:rsidRPr="00A03F74" w:rsidRDefault="00AA5846" w:rsidP="003306E6">
            <w:pPr>
              <w:spacing w:before="120" w:after="120"/>
              <w:jc w:val="both"/>
              <w:rPr>
                <w:rFonts w:cstheme="minorHAnsi"/>
              </w:rPr>
            </w:pPr>
            <w:r w:rsidRPr="00080BA7">
              <w:rPr>
                <w:rFonts w:eastAsia="Times New Roman" w:cstheme="minorHAnsi"/>
                <w:lang w:eastAsia="en-AU"/>
              </w:rPr>
              <w:t>Do you have any additional comments</w:t>
            </w:r>
            <w:r>
              <w:rPr>
                <w:rFonts w:eastAsia="Times New Roman" w:cstheme="minorHAnsi"/>
                <w:lang w:eastAsia="en-AU"/>
              </w:rPr>
              <w:t xml:space="preserve"> regarding the model procedures </w:t>
            </w:r>
            <w:r w:rsidRPr="000D52BE">
              <w:rPr>
                <w:rFonts w:ascii="Calibri" w:hAnsi="Calibri" w:cs="Calibri"/>
              </w:rPr>
              <w:t xml:space="preserve">that are not covered </w:t>
            </w:r>
            <w:r>
              <w:rPr>
                <w:rFonts w:ascii="Calibri" w:hAnsi="Calibri" w:cs="Calibri"/>
              </w:rPr>
              <w:t>above</w:t>
            </w:r>
            <w:r>
              <w:rPr>
                <w:rFonts w:eastAsia="Times New Roman" w:cstheme="minorHAnsi"/>
                <w:lang w:eastAsia="en-AU"/>
              </w:rPr>
              <w:t>?</w:t>
            </w:r>
          </w:p>
        </w:tc>
      </w:tr>
      <w:tr w:rsidR="00AA5846" w14:paraId="744C5A88" w14:textId="77777777" w:rsidTr="003306E6">
        <w:trPr>
          <w:trHeight w:val="1587"/>
        </w:trPr>
        <w:tc>
          <w:tcPr>
            <w:tcW w:w="9634" w:type="dxa"/>
            <w:shd w:val="clear" w:color="auto" w:fill="auto"/>
            <w:vAlign w:val="center"/>
          </w:tcPr>
          <w:p w14:paraId="3CF73F83" w14:textId="77777777" w:rsidR="00AA5846" w:rsidRDefault="00AA5846" w:rsidP="003306E6">
            <w:pPr>
              <w:spacing w:before="120" w:after="120"/>
              <w:jc w:val="both"/>
            </w:pPr>
          </w:p>
        </w:tc>
      </w:tr>
    </w:tbl>
    <w:p w14:paraId="2CEA0312" w14:textId="77777777" w:rsidR="005C2035" w:rsidRDefault="005C2035" w:rsidP="00953626">
      <w:pPr>
        <w:spacing w:before="120"/>
      </w:pPr>
    </w:p>
    <w:tbl>
      <w:tblPr>
        <w:tblStyle w:val="TableGrid"/>
        <w:tblW w:w="9634" w:type="dxa"/>
        <w:tblLook w:val="04A0" w:firstRow="1" w:lastRow="0" w:firstColumn="1" w:lastColumn="0" w:noHBand="0" w:noVBand="1"/>
      </w:tblPr>
      <w:tblGrid>
        <w:gridCol w:w="3397"/>
        <w:gridCol w:w="6237"/>
      </w:tblGrid>
      <w:tr w:rsidR="003A5EB1" w:rsidRPr="007262A1" w14:paraId="166D6FEC" w14:textId="77777777" w:rsidTr="00E32E6C">
        <w:trPr>
          <w:trHeight w:val="567"/>
        </w:trPr>
        <w:tc>
          <w:tcPr>
            <w:tcW w:w="9634" w:type="dxa"/>
            <w:gridSpan w:val="2"/>
            <w:tcBorders>
              <w:right w:val="single" w:sz="8" w:space="0" w:color="auto"/>
            </w:tcBorders>
            <w:shd w:val="clear" w:color="auto" w:fill="2D7E8E" w:themeFill="background2" w:themeFillShade="BF"/>
            <w:vAlign w:val="center"/>
          </w:tcPr>
          <w:p w14:paraId="01578A9E" w14:textId="5CD19602" w:rsidR="003A5EB1" w:rsidRPr="007262A1" w:rsidRDefault="003A5EB1" w:rsidP="002A3848">
            <w:pPr>
              <w:spacing w:before="120" w:after="120"/>
              <w:rPr>
                <w:color w:val="F2F2F2" w:themeColor="background1" w:themeShade="F2"/>
                <w:sz w:val="26"/>
                <w:szCs w:val="26"/>
              </w:rPr>
            </w:pPr>
            <w:proofErr w:type="spellStart"/>
            <w:r w:rsidRPr="007262A1">
              <w:rPr>
                <w:b/>
                <w:color w:val="F2F2F2" w:themeColor="background1" w:themeShade="F2"/>
                <w:sz w:val="26"/>
                <w:szCs w:val="26"/>
              </w:rPr>
              <w:t>Organisational</w:t>
            </w:r>
            <w:proofErr w:type="spellEnd"/>
            <w:r w:rsidRPr="007262A1">
              <w:rPr>
                <w:b/>
                <w:color w:val="F2F2F2" w:themeColor="background1" w:themeShade="F2"/>
                <w:sz w:val="26"/>
                <w:szCs w:val="26"/>
              </w:rPr>
              <w:t xml:space="preserve"> details and contact</w:t>
            </w:r>
          </w:p>
        </w:tc>
      </w:tr>
      <w:tr w:rsidR="005C2035" w14:paraId="727DC2DC" w14:textId="77777777" w:rsidTr="00953626">
        <w:trPr>
          <w:trHeight w:val="567"/>
        </w:trPr>
        <w:tc>
          <w:tcPr>
            <w:tcW w:w="3397" w:type="dxa"/>
            <w:shd w:val="clear" w:color="auto" w:fill="D7EEF2" w:themeFill="accent3" w:themeFillTint="33"/>
            <w:vAlign w:val="center"/>
          </w:tcPr>
          <w:p w14:paraId="7F6B5DC4" w14:textId="77777777" w:rsidR="005C2035" w:rsidRPr="00062A52" w:rsidRDefault="005C2035" w:rsidP="002A3848">
            <w:pPr>
              <w:spacing w:before="120" w:after="120"/>
              <w:rPr>
                <w:b/>
                <w:bCs/>
              </w:rPr>
            </w:pPr>
            <w:r w:rsidRPr="00062A52">
              <w:rPr>
                <w:b/>
                <w:bCs/>
              </w:rPr>
              <w:t>Organisation name/details:</w:t>
            </w:r>
          </w:p>
        </w:tc>
        <w:tc>
          <w:tcPr>
            <w:tcW w:w="6237" w:type="dxa"/>
            <w:vAlign w:val="center"/>
          </w:tcPr>
          <w:p w14:paraId="54F913E9" w14:textId="77777777" w:rsidR="005C2035" w:rsidRDefault="005C2035" w:rsidP="002A3848">
            <w:pPr>
              <w:spacing w:before="120" w:after="120"/>
            </w:pPr>
          </w:p>
        </w:tc>
      </w:tr>
      <w:tr w:rsidR="005C2035" w14:paraId="6CD5F406" w14:textId="77777777" w:rsidTr="00953626">
        <w:trPr>
          <w:trHeight w:val="567"/>
        </w:trPr>
        <w:tc>
          <w:tcPr>
            <w:tcW w:w="3397" w:type="dxa"/>
            <w:shd w:val="clear" w:color="auto" w:fill="D7EEF2" w:themeFill="accent3" w:themeFillTint="33"/>
            <w:vAlign w:val="center"/>
          </w:tcPr>
          <w:p w14:paraId="5DA95D5E" w14:textId="77777777" w:rsidR="005C2035" w:rsidRPr="00062A52" w:rsidRDefault="005C2035" w:rsidP="002A3848">
            <w:pPr>
              <w:spacing w:before="120" w:after="120"/>
              <w:rPr>
                <w:b/>
                <w:bCs/>
              </w:rPr>
            </w:pPr>
            <w:r w:rsidRPr="00062A52">
              <w:rPr>
                <w:b/>
                <w:bCs/>
              </w:rPr>
              <w:t>Contact name:</w:t>
            </w:r>
          </w:p>
        </w:tc>
        <w:tc>
          <w:tcPr>
            <w:tcW w:w="6237" w:type="dxa"/>
            <w:vAlign w:val="center"/>
          </w:tcPr>
          <w:p w14:paraId="456FCB45" w14:textId="77777777" w:rsidR="005C2035" w:rsidRDefault="005C2035" w:rsidP="002A3848">
            <w:pPr>
              <w:spacing w:before="120" w:after="120"/>
            </w:pPr>
          </w:p>
        </w:tc>
      </w:tr>
      <w:tr w:rsidR="005C2035" w14:paraId="6B684627" w14:textId="77777777" w:rsidTr="00953626">
        <w:trPr>
          <w:trHeight w:val="567"/>
        </w:trPr>
        <w:tc>
          <w:tcPr>
            <w:tcW w:w="3397" w:type="dxa"/>
            <w:shd w:val="clear" w:color="auto" w:fill="D7EEF2" w:themeFill="accent3" w:themeFillTint="33"/>
            <w:vAlign w:val="center"/>
          </w:tcPr>
          <w:p w14:paraId="66FF81D7" w14:textId="77777777" w:rsidR="005C2035" w:rsidRPr="00062A52" w:rsidRDefault="005C2035" w:rsidP="002A3848">
            <w:pPr>
              <w:spacing w:before="120" w:after="120"/>
              <w:rPr>
                <w:b/>
                <w:bCs/>
              </w:rPr>
            </w:pPr>
            <w:r w:rsidRPr="00062A52">
              <w:rPr>
                <w:b/>
                <w:bCs/>
              </w:rPr>
              <w:t>Contact email:</w:t>
            </w:r>
          </w:p>
        </w:tc>
        <w:tc>
          <w:tcPr>
            <w:tcW w:w="6237" w:type="dxa"/>
            <w:vAlign w:val="center"/>
          </w:tcPr>
          <w:p w14:paraId="7324F217" w14:textId="77777777" w:rsidR="005C2035" w:rsidRDefault="005C2035" w:rsidP="002A3848">
            <w:pPr>
              <w:spacing w:before="120" w:after="120"/>
            </w:pPr>
          </w:p>
        </w:tc>
      </w:tr>
    </w:tbl>
    <w:p w14:paraId="0CC8F556" w14:textId="77777777" w:rsidR="0005315B" w:rsidRDefault="0005315B" w:rsidP="0005315B"/>
    <w:tbl>
      <w:tblPr>
        <w:tblStyle w:val="TableGrid"/>
        <w:tblW w:w="9634" w:type="dxa"/>
        <w:tblLook w:val="04A0" w:firstRow="1" w:lastRow="0" w:firstColumn="1" w:lastColumn="0" w:noHBand="0" w:noVBand="1"/>
      </w:tblPr>
      <w:tblGrid>
        <w:gridCol w:w="696"/>
        <w:gridCol w:w="8938"/>
      </w:tblGrid>
      <w:tr w:rsidR="0005315B" w:rsidRPr="00A03F74" w14:paraId="237941B8" w14:textId="77777777" w:rsidTr="003306E6">
        <w:trPr>
          <w:trHeight w:val="841"/>
        </w:trPr>
        <w:tc>
          <w:tcPr>
            <w:tcW w:w="9634" w:type="dxa"/>
            <w:gridSpan w:val="2"/>
            <w:tcBorders>
              <w:bottom w:val="single" w:sz="4" w:space="0" w:color="auto"/>
            </w:tcBorders>
            <w:shd w:val="clear" w:color="auto" w:fill="D7EEF2" w:themeFill="background2" w:themeFillTint="33"/>
            <w:vAlign w:val="center"/>
          </w:tcPr>
          <w:p w14:paraId="1478A941" w14:textId="77777777" w:rsidR="0005315B" w:rsidRPr="00CB4387" w:rsidRDefault="0005315B" w:rsidP="003306E6">
            <w:pPr>
              <w:spacing w:before="120" w:after="120"/>
              <w:jc w:val="both"/>
              <w:rPr>
                <w:rFonts w:eastAsia="Times New Roman" w:cstheme="minorHAnsi"/>
                <w:lang w:eastAsia="en-AU"/>
              </w:rPr>
            </w:pPr>
            <w:r w:rsidRPr="00CB4387">
              <w:rPr>
                <w:rFonts w:eastAsia="Times New Roman" w:cstheme="minorHAnsi"/>
                <w:lang w:eastAsia="en-AU"/>
              </w:rPr>
              <w:t>The AMC may publish submissions on its website in the interests of transparency and to support informed discussion among the community and stakeholders. Published submissions will include the names of the individuals and/or the organisations that made them, unless confidentiality is expressly requested, or you advise us that you do not want your submission published. We would not include the contact details for individuals.</w:t>
            </w:r>
          </w:p>
          <w:p w14:paraId="7401E140" w14:textId="77777777" w:rsidR="0005315B" w:rsidRPr="00EE5E8D" w:rsidRDefault="0005315B" w:rsidP="003306E6">
            <w:pPr>
              <w:spacing w:before="120" w:after="120"/>
              <w:jc w:val="both"/>
              <w:rPr>
                <w:rFonts w:eastAsia="Times New Roman" w:cstheme="minorHAnsi"/>
                <w:i/>
                <w:iCs/>
                <w:lang w:eastAsia="en-AU"/>
              </w:rPr>
            </w:pPr>
            <w:r w:rsidRPr="00EE5E8D">
              <w:rPr>
                <w:rFonts w:eastAsia="Times New Roman" w:cstheme="minorHAnsi"/>
                <w:i/>
                <w:iCs/>
                <w:lang w:val="en-GB" w:eastAsia="en-AU"/>
              </w:rPr>
              <w:t>We will not place on our website, or make available to the public, submissions that contain offensive or defamatory comments or which are outside the scope of the subject of the consultation.</w:t>
            </w:r>
          </w:p>
          <w:p w14:paraId="072B4EC3" w14:textId="77777777" w:rsidR="0005315B" w:rsidRPr="00A03F74" w:rsidRDefault="0005315B" w:rsidP="003306E6">
            <w:pPr>
              <w:spacing w:before="120" w:after="120"/>
              <w:jc w:val="both"/>
              <w:rPr>
                <w:rFonts w:cstheme="minorHAnsi"/>
              </w:rPr>
            </w:pPr>
            <w:r>
              <w:rPr>
                <w:rFonts w:cstheme="minorHAnsi"/>
              </w:rPr>
              <w:t xml:space="preserve">Please advise if you </w:t>
            </w:r>
            <w:r w:rsidRPr="007262A1">
              <w:rPr>
                <w:rFonts w:cstheme="minorHAnsi"/>
                <w:b/>
                <w:bCs/>
              </w:rPr>
              <w:t>do</w:t>
            </w:r>
            <w:r>
              <w:rPr>
                <w:rFonts w:cstheme="minorHAnsi"/>
              </w:rPr>
              <w:t xml:space="preserve"> </w:t>
            </w:r>
            <w:r w:rsidRPr="00EE5E8D">
              <w:rPr>
                <w:rFonts w:cstheme="minorHAnsi"/>
                <w:b/>
                <w:bCs/>
              </w:rPr>
              <w:t>not</w:t>
            </w:r>
            <w:r>
              <w:rPr>
                <w:rFonts w:cstheme="minorHAnsi"/>
              </w:rPr>
              <w:t xml:space="preserve"> agree to your feedback being published?</w:t>
            </w:r>
          </w:p>
        </w:tc>
      </w:tr>
      <w:tr w:rsidR="0005315B" w:rsidRPr="000E4227" w14:paraId="1DBB4DA3" w14:textId="77777777" w:rsidTr="003306E6">
        <w:trPr>
          <w:trHeight w:val="841"/>
        </w:trPr>
        <w:tc>
          <w:tcPr>
            <w:tcW w:w="644" w:type="dxa"/>
            <w:tcBorders>
              <w:right w:val="nil"/>
            </w:tcBorders>
            <w:shd w:val="clear" w:color="auto" w:fill="D7EEF2" w:themeFill="background2" w:themeFillTint="33"/>
            <w:vAlign w:val="center"/>
          </w:tcPr>
          <w:p w14:paraId="7DDAF021" w14:textId="77777777" w:rsidR="0005315B" w:rsidRPr="000E4227" w:rsidRDefault="00C91B03" w:rsidP="003306E6">
            <w:pPr>
              <w:spacing w:before="120"/>
              <w:jc w:val="both"/>
              <w:rPr>
                <w:rFonts w:eastAsia="Times New Roman" w:cstheme="minorHAnsi"/>
                <w:lang w:eastAsia="en-AU"/>
              </w:rPr>
            </w:pPr>
            <w:sdt>
              <w:sdtPr>
                <w:rPr>
                  <w:rFonts w:cstheme="minorHAnsi"/>
                  <w:sz w:val="48"/>
                  <w:szCs w:val="48"/>
                </w:rPr>
                <w:id w:val="-1921091108"/>
                <w15:appearance w15:val="hidden"/>
                <w14:checkbox>
                  <w14:checked w14:val="0"/>
                  <w14:checkedState w14:val="0052" w14:font="Wingdings 2"/>
                  <w14:uncheckedState w14:val="2610" w14:font="MS Gothic"/>
                </w14:checkbox>
              </w:sdtPr>
              <w:sdtEndPr/>
              <w:sdtContent>
                <w:r w:rsidR="0005315B">
                  <w:rPr>
                    <w:rFonts w:ascii="MS Gothic" w:eastAsia="MS Gothic" w:hAnsi="MS Gothic" w:cstheme="minorHAnsi" w:hint="eastAsia"/>
                    <w:sz w:val="48"/>
                    <w:szCs w:val="48"/>
                  </w:rPr>
                  <w:t>☐</w:t>
                </w:r>
              </w:sdtContent>
            </w:sdt>
          </w:p>
        </w:tc>
        <w:tc>
          <w:tcPr>
            <w:tcW w:w="8990" w:type="dxa"/>
            <w:tcBorders>
              <w:left w:val="nil"/>
              <w:right w:val="single" w:sz="4" w:space="0" w:color="auto"/>
            </w:tcBorders>
            <w:shd w:val="clear" w:color="auto" w:fill="D7EEF2" w:themeFill="background2" w:themeFillTint="33"/>
            <w:vAlign w:val="center"/>
          </w:tcPr>
          <w:p w14:paraId="533B1C58" w14:textId="77777777" w:rsidR="0005315B" w:rsidRPr="000E4227" w:rsidRDefault="0005315B" w:rsidP="003306E6">
            <w:pPr>
              <w:spacing w:before="120"/>
              <w:jc w:val="both"/>
              <w:rPr>
                <w:rFonts w:eastAsia="Times New Roman" w:cstheme="minorHAnsi"/>
                <w:b/>
                <w:bCs/>
                <w:sz w:val="24"/>
                <w:szCs w:val="24"/>
                <w:lang w:eastAsia="en-AU"/>
              </w:rPr>
            </w:pPr>
            <w:r w:rsidRPr="000E4227">
              <w:rPr>
                <w:rFonts w:eastAsia="Times New Roman" w:cstheme="minorHAnsi"/>
                <w:b/>
                <w:bCs/>
                <w:sz w:val="24"/>
                <w:szCs w:val="24"/>
                <w:lang w:eastAsia="en-AU"/>
              </w:rPr>
              <w:t>NO</w:t>
            </w:r>
            <w:r>
              <w:rPr>
                <w:rFonts w:eastAsia="Times New Roman" w:cstheme="minorHAnsi"/>
                <w:b/>
                <w:bCs/>
                <w:sz w:val="24"/>
                <w:szCs w:val="24"/>
                <w:lang w:eastAsia="en-AU"/>
              </w:rPr>
              <w:t xml:space="preserve"> – I do not agree to my feedback being published.</w:t>
            </w:r>
          </w:p>
        </w:tc>
      </w:tr>
    </w:tbl>
    <w:p w14:paraId="686396DE" w14:textId="77777777" w:rsidR="002C7DB1" w:rsidRDefault="002C7DB1" w:rsidP="002C7DB1"/>
    <w:sectPr w:rsidR="002C7DB1" w:rsidSect="00062A52">
      <w:headerReference w:type="default" r:id="rId12"/>
      <w:footerReference w:type="default" r:id="rId13"/>
      <w:headerReference w:type="first" r:id="rId14"/>
      <w:footerReference w:type="first" r:id="rId15"/>
      <w:pgSz w:w="11906" w:h="16838"/>
      <w:pgMar w:top="1276" w:right="1134" w:bottom="709"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EC83" w14:textId="77777777" w:rsidR="000434EC" w:rsidRDefault="000434EC" w:rsidP="002C7DB1">
      <w:r>
        <w:separator/>
      </w:r>
    </w:p>
  </w:endnote>
  <w:endnote w:type="continuationSeparator" w:id="0">
    <w:p w14:paraId="7B490FBA" w14:textId="77777777" w:rsidR="000434EC" w:rsidRDefault="000434EC" w:rsidP="002C7DB1">
      <w:r>
        <w:continuationSeparator/>
      </w:r>
    </w:p>
  </w:endnote>
  <w:endnote w:type="continuationNotice" w:id="1">
    <w:p w14:paraId="75F51A0A" w14:textId="77777777" w:rsidR="000434EC" w:rsidRDefault="000434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9702299"/>
      <w:docPartObj>
        <w:docPartGallery w:val="Page Numbers (Bottom of Page)"/>
        <w:docPartUnique/>
      </w:docPartObj>
    </w:sdtPr>
    <w:sdtEndPr/>
    <w:sdtContent>
      <w:sdt>
        <w:sdtPr>
          <w:rPr>
            <w:sz w:val="16"/>
            <w:szCs w:val="16"/>
          </w:rPr>
          <w:id w:val="1478724288"/>
          <w:docPartObj>
            <w:docPartGallery w:val="Page Numbers (Top of Page)"/>
            <w:docPartUnique/>
          </w:docPartObj>
        </w:sdtPr>
        <w:sdtEndPr/>
        <w:sdtContent>
          <w:p w14:paraId="3C731DB7" w14:textId="6BBB3015" w:rsidR="003D6C6A" w:rsidRPr="00C91B03" w:rsidRDefault="003D6C6A" w:rsidP="003D6C6A">
            <w:pPr>
              <w:pStyle w:val="Footer"/>
              <w:pBdr>
                <w:top w:val="single" w:sz="4" w:space="1" w:color="auto"/>
              </w:pBdr>
              <w:tabs>
                <w:tab w:val="clear" w:pos="9026"/>
                <w:tab w:val="right" w:pos="9638"/>
              </w:tabs>
              <w:rPr>
                <w:sz w:val="16"/>
                <w:szCs w:val="16"/>
              </w:rPr>
            </w:pPr>
            <w:r w:rsidRPr="00C91B03">
              <w:rPr>
                <w:sz w:val="16"/>
                <w:szCs w:val="16"/>
              </w:rPr>
              <w:t xml:space="preserve">Consultation feedback form – </w:t>
            </w:r>
            <w:r w:rsidR="00D8079B" w:rsidRPr="00C91B03">
              <w:rPr>
                <w:sz w:val="16"/>
                <w:szCs w:val="16"/>
              </w:rPr>
              <w:t>D</w:t>
            </w:r>
            <w:r w:rsidR="00D8079B" w:rsidRPr="00C91B03">
              <w:rPr>
                <w:iCs/>
                <w:sz w:val="16"/>
                <w:szCs w:val="16"/>
              </w:rPr>
              <w:t>raft model standards and procedures for specialist medical college accreditation of training settings</w:t>
            </w:r>
            <w:r w:rsidR="00D8079B" w:rsidRPr="00C91B03">
              <w:rPr>
                <w:sz w:val="16"/>
                <w:szCs w:val="16"/>
              </w:rPr>
              <w:tab/>
              <w:t xml:space="preserve">page </w:t>
            </w:r>
            <w:r w:rsidR="00D8079B" w:rsidRPr="00C91B03">
              <w:rPr>
                <w:bCs/>
                <w:sz w:val="16"/>
                <w:szCs w:val="16"/>
              </w:rPr>
              <w:fldChar w:fldCharType="begin"/>
            </w:r>
            <w:r w:rsidR="00D8079B" w:rsidRPr="00C91B03">
              <w:rPr>
                <w:bCs/>
                <w:sz w:val="16"/>
                <w:szCs w:val="16"/>
              </w:rPr>
              <w:instrText xml:space="preserve"> PAGE </w:instrText>
            </w:r>
            <w:r w:rsidR="00D8079B" w:rsidRPr="00C91B03">
              <w:rPr>
                <w:bCs/>
                <w:sz w:val="16"/>
                <w:szCs w:val="16"/>
              </w:rPr>
              <w:fldChar w:fldCharType="separate"/>
            </w:r>
            <w:r w:rsidR="00D8079B" w:rsidRPr="00C91B03">
              <w:rPr>
                <w:bCs/>
                <w:sz w:val="16"/>
                <w:szCs w:val="16"/>
              </w:rPr>
              <w:t>1</w:t>
            </w:r>
            <w:r w:rsidR="00D8079B" w:rsidRPr="00C91B03">
              <w:rPr>
                <w:bCs/>
                <w:sz w:val="16"/>
                <w:szCs w:val="16"/>
              </w:rPr>
              <w:fldChar w:fldCharType="end"/>
            </w:r>
            <w:r w:rsidR="00D8079B" w:rsidRPr="00C91B03">
              <w:rPr>
                <w:sz w:val="16"/>
                <w:szCs w:val="16"/>
              </w:rPr>
              <w:t xml:space="preserve"> of </w:t>
            </w:r>
            <w:r w:rsidR="00D8079B" w:rsidRPr="00C91B03">
              <w:rPr>
                <w:bCs/>
                <w:sz w:val="16"/>
                <w:szCs w:val="16"/>
              </w:rPr>
              <w:fldChar w:fldCharType="begin"/>
            </w:r>
            <w:r w:rsidR="00D8079B" w:rsidRPr="00C91B03">
              <w:rPr>
                <w:bCs/>
                <w:sz w:val="16"/>
                <w:szCs w:val="16"/>
              </w:rPr>
              <w:instrText xml:space="preserve"> NUMPAGES  </w:instrText>
            </w:r>
            <w:r w:rsidR="00D8079B" w:rsidRPr="00C91B03">
              <w:rPr>
                <w:bCs/>
                <w:sz w:val="16"/>
                <w:szCs w:val="16"/>
              </w:rPr>
              <w:fldChar w:fldCharType="separate"/>
            </w:r>
            <w:r w:rsidR="00D8079B" w:rsidRPr="00C91B03">
              <w:rPr>
                <w:bCs/>
                <w:sz w:val="16"/>
                <w:szCs w:val="16"/>
              </w:rPr>
              <w:t>7</w:t>
            </w:r>
            <w:r w:rsidR="00D8079B" w:rsidRPr="00C91B03">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10071"/>
      <w:docPartObj>
        <w:docPartGallery w:val="Page Numbers (Bottom of Page)"/>
        <w:docPartUnique/>
      </w:docPartObj>
    </w:sdtPr>
    <w:sdtEndPr>
      <w:rPr>
        <w:sz w:val="16"/>
        <w:szCs w:val="16"/>
      </w:rPr>
    </w:sdtEndPr>
    <w:sdtContent>
      <w:sdt>
        <w:sdtPr>
          <w:id w:val="-1241560117"/>
          <w:docPartObj>
            <w:docPartGallery w:val="Page Numbers (Top of Page)"/>
            <w:docPartUnique/>
          </w:docPartObj>
        </w:sdtPr>
        <w:sdtEndPr>
          <w:rPr>
            <w:sz w:val="16"/>
            <w:szCs w:val="16"/>
          </w:rPr>
        </w:sdtEndPr>
        <w:sdtContent>
          <w:p w14:paraId="191270B3" w14:textId="4D3EBE81" w:rsidR="002C7DB1" w:rsidRPr="00062A52" w:rsidRDefault="00062A52" w:rsidP="00062A52">
            <w:pPr>
              <w:pStyle w:val="Footer"/>
              <w:pBdr>
                <w:top w:val="single" w:sz="4" w:space="1" w:color="auto"/>
              </w:pBdr>
              <w:tabs>
                <w:tab w:val="clear" w:pos="9026"/>
                <w:tab w:val="right" w:pos="9638"/>
              </w:tabs>
            </w:pPr>
            <w:r w:rsidRPr="008D0C55">
              <w:rPr>
                <w:sz w:val="16"/>
                <w:szCs w:val="16"/>
              </w:rPr>
              <w:t xml:space="preserve">Consultation feedback form – </w:t>
            </w:r>
            <w:r w:rsidR="008D0C55" w:rsidRPr="008D0C55">
              <w:rPr>
                <w:sz w:val="16"/>
                <w:szCs w:val="16"/>
              </w:rPr>
              <w:t>D</w:t>
            </w:r>
            <w:r w:rsidR="008D0C55" w:rsidRPr="008D0C55">
              <w:rPr>
                <w:iCs/>
                <w:sz w:val="16"/>
                <w:szCs w:val="16"/>
              </w:rPr>
              <w:t>raft model standards and procedures for specialist medical college accreditation of training settings</w:t>
            </w:r>
            <w:r w:rsidRPr="008D0C55">
              <w:rPr>
                <w:sz w:val="16"/>
                <w:szCs w:val="16"/>
              </w:rPr>
              <w:tab/>
              <w:t xml:space="preserve">page </w:t>
            </w:r>
            <w:r w:rsidRPr="008D0C55">
              <w:rPr>
                <w:bCs/>
                <w:sz w:val="16"/>
                <w:szCs w:val="16"/>
              </w:rPr>
              <w:fldChar w:fldCharType="begin"/>
            </w:r>
            <w:r w:rsidRPr="008D0C55">
              <w:rPr>
                <w:bCs/>
                <w:sz w:val="16"/>
                <w:szCs w:val="16"/>
              </w:rPr>
              <w:instrText xml:space="preserve"> PAGE </w:instrText>
            </w:r>
            <w:r w:rsidRPr="008D0C55">
              <w:rPr>
                <w:bCs/>
                <w:sz w:val="16"/>
                <w:szCs w:val="16"/>
              </w:rPr>
              <w:fldChar w:fldCharType="separate"/>
            </w:r>
            <w:r w:rsidRPr="008D0C55">
              <w:rPr>
                <w:bCs/>
                <w:sz w:val="16"/>
                <w:szCs w:val="16"/>
              </w:rPr>
              <w:t>1</w:t>
            </w:r>
            <w:r w:rsidRPr="008D0C55">
              <w:rPr>
                <w:bCs/>
                <w:sz w:val="16"/>
                <w:szCs w:val="16"/>
              </w:rPr>
              <w:fldChar w:fldCharType="end"/>
            </w:r>
            <w:r w:rsidRPr="008D0C55">
              <w:rPr>
                <w:sz w:val="16"/>
                <w:szCs w:val="16"/>
              </w:rPr>
              <w:t xml:space="preserve"> of </w:t>
            </w:r>
            <w:r w:rsidRPr="008D0C55">
              <w:rPr>
                <w:bCs/>
                <w:sz w:val="16"/>
                <w:szCs w:val="16"/>
              </w:rPr>
              <w:fldChar w:fldCharType="begin"/>
            </w:r>
            <w:r w:rsidRPr="008D0C55">
              <w:rPr>
                <w:bCs/>
                <w:sz w:val="16"/>
                <w:szCs w:val="16"/>
              </w:rPr>
              <w:instrText xml:space="preserve"> NUMPAGES  </w:instrText>
            </w:r>
            <w:r w:rsidRPr="008D0C55">
              <w:rPr>
                <w:bCs/>
                <w:sz w:val="16"/>
                <w:szCs w:val="16"/>
              </w:rPr>
              <w:fldChar w:fldCharType="separate"/>
            </w:r>
            <w:r w:rsidRPr="008D0C55">
              <w:rPr>
                <w:bCs/>
                <w:sz w:val="16"/>
                <w:szCs w:val="16"/>
              </w:rPr>
              <w:t>3</w:t>
            </w:r>
            <w:r w:rsidRPr="008D0C55">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231" w14:textId="77777777" w:rsidR="000434EC" w:rsidRDefault="000434EC" w:rsidP="002C7DB1">
      <w:r>
        <w:separator/>
      </w:r>
    </w:p>
  </w:footnote>
  <w:footnote w:type="continuationSeparator" w:id="0">
    <w:p w14:paraId="3CF4916C" w14:textId="77777777" w:rsidR="000434EC" w:rsidRDefault="000434EC" w:rsidP="002C7DB1">
      <w:r>
        <w:continuationSeparator/>
      </w:r>
    </w:p>
  </w:footnote>
  <w:footnote w:type="continuationNotice" w:id="1">
    <w:p w14:paraId="5E9A41D9" w14:textId="77777777" w:rsidR="000434EC" w:rsidRDefault="000434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E389" w14:textId="77777777" w:rsidR="002C7DB1" w:rsidRDefault="002C7DB1">
    <w:pPr>
      <w:pStyle w:val="Header"/>
    </w:pPr>
    <w:r>
      <w:rPr>
        <w:noProof/>
      </w:rPr>
      <mc:AlternateContent>
        <mc:Choice Requires="wps">
          <w:drawing>
            <wp:anchor distT="0" distB="0" distL="114300" distR="114300" simplePos="0" relativeHeight="251658243" behindDoc="0" locked="0" layoutInCell="1" allowOverlap="1" wp14:anchorId="65BD1E63" wp14:editId="2343B49A">
              <wp:simplePos x="0" y="0"/>
              <wp:positionH relativeFrom="page">
                <wp:align>left</wp:align>
              </wp:positionH>
              <wp:positionV relativeFrom="paragraph">
                <wp:posOffset>-447675</wp:posOffset>
              </wp:positionV>
              <wp:extent cx="7577455" cy="359410"/>
              <wp:effectExtent l="0" t="0" r="4445" b="2540"/>
              <wp:wrapNone/>
              <wp:docPr id="1847918315" name="Rectangle 1"/>
              <wp:cNvGraphicFramePr/>
              <a:graphic xmlns:a="http://schemas.openxmlformats.org/drawingml/2006/main">
                <a:graphicData uri="http://schemas.microsoft.com/office/word/2010/wordprocessingShape">
                  <wps:wsp>
                    <wps:cNvSpPr/>
                    <wps:spPr>
                      <a:xfrm>
                        <a:off x="0" y="0"/>
                        <a:ext cx="7577455" cy="35941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B8186A" id="Rectangle 1" o:spid="_x0000_s1026" style="position:absolute;margin-left:0;margin-top:-35.25pt;width:596.65pt;height:28.3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" fillcolor="#2c3e50 [320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D5B9" w14:textId="1C63C627" w:rsidR="002C7DB1" w:rsidRPr="005C2035" w:rsidRDefault="00676845" w:rsidP="002C7DB1">
    <w:pPr>
      <w:pStyle w:val="Title"/>
      <w:rPr>
        <w:sz w:val="64"/>
        <w:szCs w:val="64"/>
      </w:rPr>
    </w:pPr>
    <w:r w:rsidRPr="005C2035">
      <w:rPr>
        <w:noProof/>
        <w:sz w:val="64"/>
        <w:szCs w:val="64"/>
      </w:rPr>
      <w:drawing>
        <wp:anchor distT="0" distB="0" distL="114300" distR="114300" simplePos="0" relativeHeight="251658241" behindDoc="1" locked="0" layoutInCell="1" allowOverlap="1" wp14:anchorId="77743C5A" wp14:editId="413C42AE">
          <wp:simplePos x="0" y="0"/>
          <wp:positionH relativeFrom="page">
            <wp:align>left</wp:align>
          </wp:positionH>
          <wp:positionV relativeFrom="page">
            <wp:posOffset>29210</wp:posOffset>
          </wp:positionV>
          <wp:extent cx="8744400" cy="1422000"/>
          <wp:effectExtent l="0" t="0" r="0" b="6985"/>
          <wp:wrapNone/>
          <wp:docPr id="88906623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23784" name="Graphic 201172378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44400" cy="1422000"/>
                  </a:xfrm>
                  <a:prstGeom prst="rect">
                    <a:avLst/>
                  </a:prstGeom>
                </pic:spPr>
              </pic:pic>
            </a:graphicData>
          </a:graphic>
          <wp14:sizeRelH relativeFrom="margin">
            <wp14:pctWidth>0</wp14:pctWidth>
          </wp14:sizeRelH>
          <wp14:sizeRelV relativeFrom="margin">
            <wp14:pctHeight>0</wp14:pctHeight>
          </wp14:sizeRelV>
        </wp:anchor>
      </w:drawing>
    </w:r>
    <w:r w:rsidRPr="005C2035">
      <w:rPr>
        <w:noProof/>
        <w:sz w:val="64"/>
        <w:szCs w:val="64"/>
      </w:rPr>
      <mc:AlternateContent>
        <mc:Choice Requires="wps">
          <w:drawing>
            <wp:anchor distT="0" distB="0" distL="114300" distR="114300" simplePos="0" relativeHeight="251658240" behindDoc="1" locked="0" layoutInCell="1" allowOverlap="1" wp14:anchorId="3FD6DBF6" wp14:editId="30C14289">
              <wp:simplePos x="0" y="0"/>
              <wp:positionH relativeFrom="page">
                <wp:align>right</wp:align>
              </wp:positionH>
              <wp:positionV relativeFrom="paragraph">
                <wp:posOffset>-458470</wp:posOffset>
              </wp:positionV>
              <wp:extent cx="7577455" cy="1441450"/>
              <wp:effectExtent l="0" t="0" r="4445" b="6350"/>
              <wp:wrapNone/>
              <wp:docPr id="1992134269" name="Rectangle 1"/>
              <wp:cNvGraphicFramePr/>
              <a:graphic xmlns:a="http://schemas.openxmlformats.org/drawingml/2006/main">
                <a:graphicData uri="http://schemas.microsoft.com/office/word/2010/wordprocessingShape">
                  <wps:wsp>
                    <wps:cNvSpPr/>
                    <wps:spPr>
                      <a:xfrm>
                        <a:off x="0" y="0"/>
                        <a:ext cx="7577455" cy="144145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FAEA5C" id="Rectangle 1" o:spid="_x0000_s1026" style="position:absolute;margin-left:545.45pt;margin-top:-36.1pt;width:596.65pt;height:113.5pt;z-index:-2516551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" fillcolor="#3caabe [3206]" stroked="f" strokeweight="1pt">
              <w10:wrap anchorx="page"/>
            </v:rect>
          </w:pict>
        </mc:Fallback>
      </mc:AlternateContent>
    </w:r>
    <w:r w:rsidRPr="005C2035">
      <w:rPr>
        <w:noProof/>
        <w:sz w:val="64"/>
        <w:szCs w:val="64"/>
      </w:rPr>
      <w:drawing>
        <wp:anchor distT="0" distB="0" distL="114300" distR="114300" simplePos="0" relativeHeight="251658242" behindDoc="0" locked="0" layoutInCell="1" allowOverlap="1" wp14:anchorId="01225744" wp14:editId="1D7A88D9">
          <wp:simplePos x="0" y="0"/>
          <wp:positionH relativeFrom="margin">
            <wp:posOffset>5280660</wp:posOffset>
          </wp:positionH>
          <wp:positionV relativeFrom="page">
            <wp:posOffset>542925</wp:posOffset>
          </wp:positionV>
          <wp:extent cx="921785" cy="657225"/>
          <wp:effectExtent l="0" t="0" r="0" b="0"/>
          <wp:wrapNone/>
          <wp:docPr id="2102574634" name="Picture 21025746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40081" name="Picture 1211240081" descr="A black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21785" cy="657225"/>
                  </a:xfrm>
                  <a:prstGeom prst="rect">
                    <a:avLst/>
                  </a:prstGeom>
                </pic:spPr>
              </pic:pic>
            </a:graphicData>
          </a:graphic>
          <wp14:sizeRelH relativeFrom="margin">
            <wp14:pctWidth>0</wp14:pctWidth>
          </wp14:sizeRelH>
          <wp14:sizeRelV relativeFrom="margin">
            <wp14:pctHeight>0</wp14:pctHeight>
          </wp14:sizeRelV>
        </wp:anchor>
      </w:drawing>
    </w:r>
    <w:r w:rsidR="005C2035" w:rsidRPr="005C2035">
      <w:rPr>
        <w:sz w:val="64"/>
        <w:szCs w:val="64"/>
      </w:rPr>
      <w:t>Consultation feedback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9E2"/>
    <w:multiLevelType w:val="hybridMultilevel"/>
    <w:tmpl w:val="50F41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B9251A"/>
    <w:multiLevelType w:val="hybridMultilevel"/>
    <w:tmpl w:val="0E121C20"/>
    <w:lvl w:ilvl="0" w:tplc="0C090001">
      <w:start w:val="1"/>
      <w:numFmt w:val="bullet"/>
      <w:lvlText w:val=""/>
      <w:lvlJc w:val="left"/>
      <w:pPr>
        <w:ind w:left="513" w:hanging="360"/>
      </w:pPr>
      <w:rPr>
        <w:rFonts w:ascii="Symbol" w:hAnsi="Symbol" w:hint="default"/>
      </w:rPr>
    </w:lvl>
    <w:lvl w:ilvl="1" w:tplc="FFFFFFFF" w:tentative="1">
      <w:start w:val="1"/>
      <w:numFmt w:val="bullet"/>
      <w:lvlText w:val="o"/>
      <w:lvlJc w:val="left"/>
      <w:pPr>
        <w:ind w:left="1233" w:hanging="360"/>
      </w:pPr>
      <w:rPr>
        <w:rFonts w:ascii="Courier New" w:hAnsi="Courier New" w:cs="Courier New" w:hint="default"/>
      </w:rPr>
    </w:lvl>
    <w:lvl w:ilvl="2" w:tplc="FFFFFFFF" w:tentative="1">
      <w:start w:val="1"/>
      <w:numFmt w:val="bullet"/>
      <w:lvlText w:val=""/>
      <w:lvlJc w:val="left"/>
      <w:pPr>
        <w:ind w:left="1953" w:hanging="360"/>
      </w:pPr>
      <w:rPr>
        <w:rFonts w:ascii="Wingdings" w:hAnsi="Wingdings" w:hint="default"/>
      </w:rPr>
    </w:lvl>
    <w:lvl w:ilvl="3" w:tplc="FFFFFFFF" w:tentative="1">
      <w:start w:val="1"/>
      <w:numFmt w:val="bullet"/>
      <w:lvlText w:val=""/>
      <w:lvlJc w:val="left"/>
      <w:pPr>
        <w:ind w:left="2673" w:hanging="360"/>
      </w:pPr>
      <w:rPr>
        <w:rFonts w:ascii="Symbol" w:hAnsi="Symbol" w:hint="default"/>
      </w:rPr>
    </w:lvl>
    <w:lvl w:ilvl="4" w:tplc="FFFFFFFF" w:tentative="1">
      <w:start w:val="1"/>
      <w:numFmt w:val="bullet"/>
      <w:lvlText w:val="o"/>
      <w:lvlJc w:val="left"/>
      <w:pPr>
        <w:ind w:left="3393" w:hanging="360"/>
      </w:pPr>
      <w:rPr>
        <w:rFonts w:ascii="Courier New" w:hAnsi="Courier New" w:cs="Courier New" w:hint="default"/>
      </w:rPr>
    </w:lvl>
    <w:lvl w:ilvl="5" w:tplc="FFFFFFFF" w:tentative="1">
      <w:start w:val="1"/>
      <w:numFmt w:val="bullet"/>
      <w:lvlText w:val=""/>
      <w:lvlJc w:val="left"/>
      <w:pPr>
        <w:ind w:left="4113" w:hanging="360"/>
      </w:pPr>
      <w:rPr>
        <w:rFonts w:ascii="Wingdings" w:hAnsi="Wingdings" w:hint="default"/>
      </w:rPr>
    </w:lvl>
    <w:lvl w:ilvl="6" w:tplc="FFFFFFFF" w:tentative="1">
      <w:start w:val="1"/>
      <w:numFmt w:val="bullet"/>
      <w:lvlText w:val=""/>
      <w:lvlJc w:val="left"/>
      <w:pPr>
        <w:ind w:left="4833" w:hanging="360"/>
      </w:pPr>
      <w:rPr>
        <w:rFonts w:ascii="Symbol" w:hAnsi="Symbol" w:hint="default"/>
      </w:rPr>
    </w:lvl>
    <w:lvl w:ilvl="7" w:tplc="FFFFFFFF" w:tentative="1">
      <w:start w:val="1"/>
      <w:numFmt w:val="bullet"/>
      <w:lvlText w:val="o"/>
      <w:lvlJc w:val="left"/>
      <w:pPr>
        <w:ind w:left="5553" w:hanging="360"/>
      </w:pPr>
      <w:rPr>
        <w:rFonts w:ascii="Courier New" w:hAnsi="Courier New" w:cs="Courier New" w:hint="default"/>
      </w:rPr>
    </w:lvl>
    <w:lvl w:ilvl="8" w:tplc="FFFFFFFF" w:tentative="1">
      <w:start w:val="1"/>
      <w:numFmt w:val="bullet"/>
      <w:lvlText w:val=""/>
      <w:lvlJc w:val="left"/>
      <w:pPr>
        <w:ind w:left="6273" w:hanging="360"/>
      </w:pPr>
      <w:rPr>
        <w:rFonts w:ascii="Wingdings" w:hAnsi="Wingdings" w:hint="default"/>
      </w:rPr>
    </w:lvl>
  </w:abstractNum>
  <w:abstractNum w:abstractNumId="2" w15:restartNumberingAfterBreak="0">
    <w:nsid w:val="31FB3A59"/>
    <w:multiLevelType w:val="hybridMultilevel"/>
    <w:tmpl w:val="B7585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AF5589"/>
    <w:multiLevelType w:val="hybridMultilevel"/>
    <w:tmpl w:val="D06AF59E"/>
    <w:lvl w:ilvl="0" w:tplc="3E9406B6">
      <w:numFmt w:val="bullet"/>
      <w:lvlText w:val=""/>
      <w:lvlJc w:val="left"/>
      <w:pPr>
        <w:ind w:left="720" w:hanging="360"/>
      </w:pPr>
      <w:rPr>
        <w:rFonts w:ascii="Symbol" w:eastAsiaTheme="minorHAnsi"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84ABB"/>
    <w:multiLevelType w:val="hybridMultilevel"/>
    <w:tmpl w:val="4C665F90"/>
    <w:lvl w:ilvl="0" w:tplc="75304C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E44CD2"/>
    <w:multiLevelType w:val="hybridMultilevel"/>
    <w:tmpl w:val="590EC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967A96"/>
    <w:multiLevelType w:val="hybridMultilevel"/>
    <w:tmpl w:val="68A0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740ABC"/>
    <w:multiLevelType w:val="hybridMultilevel"/>
    <w:tmpl w:val="2448508E"/>
    <w:lvl w:ilvl="0" w:tplc="75304C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A1375DF"/>
    <w:multiLevelType w:val="hybridMultilevel"/>
    <w:tmpl w:val="37D8D406"/>
    <w:lvl w:ilvl="0" w:tplc="8B722CC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1756870">
    <w:abstractNumId w:val="7"/>
  </w:num>
  <w:num w:numId="2" w16cid:durableId="1083717991">
    <w:abstractNumId w:val="4"/>
  </w:num>
  <w:num w:numId="3" w16cid:durableId="1998536303">
    <w:abstractNumId w:val="8"/>
  </w:num>
  <w:num w:numId="4" w16cid:durableId="506405176">
    <w:abstractNumId w:val="1"/>
  </w:num>
  <w:num w:numId="5" w16cid:durableId="531261003">
    <w:abstractNumId w:val="0"/>
  </w:num>
  <w:num w:numId="6" w16cid:durableId="1082264327">
    <w:abstractNumId w:val="2"/>
  </w:num>
  <w:num w:numId="7" w16cid:durableId="1894192952">
    <w:abstractNumId w:val="5"/>
  </w:num>
  <w:num w:numId="8" w16cid:durableId="743069815">
    <w:abstractNumId w:val="3"/>
  </w:num>
  <w:num w:numId="9" w16cid:durableId="1900358961">
    <w:abstractNumId w:val="8"/>
  </w:num>
  <w:num w:numId="10" w16cid:durableId="1898779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851"/>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35"/>
    <w:rsid w:val="00005675"/>
    <w:rsid w:val="000074B2"/>
    <w:rsid w:val="000249C4"/>
    <w:rsid w:val="00030782"/>
    <w:rsid w:val="000314CA"/>
    <w:rsid w:val="00033A28"/>
    <w:rsid w:val="000376D5"/>
    <w:rsid w:val="000434EC"/>
    <w:rsid w:val="000450AA"/>
    <w:rsid w:val="00047619"/>
    <w:rsid w:val="0005315B"/>
    <w:rsid w:val="00054A58"/>
    <w:rsid w:val="00062A52"/>
    <w:rsid w:val="00070AD3"/>
    <w:rsid w:val="00074240"/>
    <w:rsid w:val="000779B6"/>
    <w:rsid w:val="00082E3F"/>
    <w:rsid w:val="00086981"/>
    <w:rsid w:val="000A4553"/>
    <w:rsid w:val="000A4696"/>
    <w:rsid w:val="000B2270"/>
    <w:rsid w:val="000C55D3"/>
    <w:rsid w:val="000D4978"/>
    <w:rsid w:val="000E4227"/>
    <w:rsid w:val="000F1108"/>
    <w:rsid w:val="00111079"/>
    <w:rsid w:val="00120E7E"/>
    <w:rsid w:val="00122275"/>
    <w:rsid w:val="00123D07"/>
    <w:rsid w:val="0012556A"/>
    <w:rsid w:val="00127656"/>
    <w:rsid w:val="001305DF"/>
    <w:rsid w:val="001768B5"/>
    <w:rsid w:val="001777B7"/>
    <w:rsid w:val="00180A12"/>
    <w:rsid w:val="00181219"/>
    <w:rsid w:val="00187C24"/>
    <w:rsid w:val="001903CB"/>
    <w:rsid w:val="001A4757"/>
    <w:rsid w:val="001D1833"/>
    <w:rsid w:val="001D6E8D"/>
    <w:rsid w:val="001F242F"/>
    <w:rsid w:val="00201405"/>
    <w:rsid w:val="002075D8"/>
    <w:rsid w:val="00207DF8"/>
    <w:rsid w:val="0021163C"/>
    <w:rsid w:val="00222DA5"/>
    <w:rsid w:val="00250B8F"/>
    <w:rsid w:val="00254444"/>
    <w:rsid w:val="00260BC0"/>
    <w:rsid w:val="002650C2"/>
    <w:rsid w:val="00282C6D"/>
    <w:rsid w:val="00283613"/>
    <w:rsid w:val="00286C41"/>
    <w:rsid w:val="002875BE"/>
    <w:rsid w:val="002915A2"/>
    <w:rsid w:val="002A7A3E"/>
    <w:rsid w:val="002B22F2"/>
    <w:rsid w:val="002C7DB1"/>
    <w:rsid w:val="002D5CB0"/>
    <w:rsid w:val="002E6CD7"/>
    <w:rsid w:val="002F7E87"/>
    <w:rsid w:val="003005B7"/>
    <w:rsid w:val="0031039D"/>
    <w:rsid w:val="003216A2"/>
    <w:rsid w:val="003224DA"/>
    <w:rsid w:val="003372E4"/>
    <w:rsid w:val="003441E2"/>
    <w:rsid w:val="00346D89"/>
    <w:rsid w:val="003572CF"/>
    <w:rsid w:val="00371544"/>
    <w:rsid w:val="0037154B"/>
    <w:rsid w:val="003730B1"/>
    <w:rsid w:val="0038642B"/>
    <w:rsid w:val="00390F69"/>
    <w:rsid w:val="003A019A"/>
    <w:rsid w:val="003A4B5C"/>
    <w:rsid w:val="003A5EB1"/>
    <w:rsid w:val="003B461F"/>
    <w:rsid w:val="003B5ED9"/>
    <w:rsid w:val="003D6C6A"/>
    <w:rsid w:val="003E5DCF"/>
    <w:rsid w:val="003E5F3C"/>
    <w:rsid w:val="0040221A"/>
    <w:rsid w:val="00417BA4"/>
    <w:rsid w:val="004712EA"/>
    <w:rsid w:val="004873EF"/>
    <w:rsid w:val="004920E4"/>
    <w:rsid w:val="004979A2"/>
    <w:rsid w:val="004A2869"/>
    <w:rsid w:val="004A6F22"/>
    <w:rsid w:val="004B3695"/>
    <w:rsid w:val="004B3F42"/>
    <w:rsid w:val="004B5471"/>
    <w:rsid w:val="004C1E13"/>
    <w:rsid w:val="004D5AD4"/>
    <w:rsid w:val="00511358"/>
    <w:rsid w:val="005241CD"/>
    <w:rsid w:val="00525392"/>
    <w:rsid w:val="005261E2"/>
    <w:rsid w:val="00543894"/>
    <w:rsid w:val="00544C5E"/>
    <w:rsid w:val="0055198D"/>
    <w:rsid w:val="00556FAD"/>
    <w:rsid w:val="00564EB2"/>
    <w:rsid w:val="005651A4"/>
    <w:rsid w:val="005658B0"/>
    <w:rsid w:val="00566F12"/>
    <w:rsid w:val="0057611A"/>
    <w:rsid w:val="00582608"/>
    <w:rsid w:val="00591F8B"/>
    <w:rsid w:val="00596CE3"/>
    <w:rsid w:val="005A022E"/>
    <w:rsid w:val="005B076D"/>
    <w:rsid w:val="005B15D7"/>
    <w:rsid w:val="005B2F07"/>
    <w:rsid w:val="005B57C1"/>
    <w:rsid w:val="005C2035"/>
    <w:rsid w:val="005C4DC0"/>
    <w:rsid w:val="005D53CB"/>
    <w:rsid w:val="005D5A5B"/>
    <w:rsid w:val="005E53C7"/>
    <w:rsid w:val="005F787C"/>
    <w:rsid w:val="00620130"/>
    <w:rsid w:val="00622F40"/>
    <w:rsid w:val="006250F0"/>
    <w:rsid w:val="00625E3F"/>
    <w:rsid w:val="006363E7"/>
    <w:rsid w:val="00641B5F"/>
    <w:rsid w:val="00655DC9"/>
    <w:rsid w:val="00660ABF"/>
    <w:rsid w:val="0066656B"/>
    <w:rsid w:val="00670F55"/>
    <w:rsid w:val="00674705"/>
    <w:rsid w:val="00676845"/>
    <w:rsid w:val="00683F89"/>
    <w:rsid w:val="006950BD"/>
    <w:rsid w:val="006B15DC"/>
    <w:rsid w:val="006B628B"/>
    <w:rsid w:val="006D4CF1"/>
    <w:rsid w:val="006E2640"/>
    <w:rsid w:val="006E671C"/>
    <w:rsid w:val="006F74AA"/>
    <w:rsid w:val="00701F54"/>
    <w:rsid w:val="007103C1"/>
    <w:rsid w:val="007262A1"/>
    <w:rsid w:val="00726D0E"/>
    <w:rsid w:val="00730DA2"/>
    <w:rsid w:val="00741586"/>
    <w:rsid w:val="007602FF"/>
    <w:rsid w:val="007A26CB"/>
    <w:rsid w:val="007A2C0D"/>
    <w:rsid w:val="007B39F5"/>
    <w:rsid w:val="007C1E3D"/>
    <w:rsid w:val="007E03CF"/>
    <w:rsid w:val="007F05C0"/>
    <w:rsid w:val="00824957"/>
    <w:rsid w:val="00832461"/>
    <w:rsid w:val="00841F42"/>
    <w:rsid w:val="00850CD2"/>
    <w:rsid w:val="00856C10"/>
    <w:rsid w:val="00865E89"/>
    <w:rsid w:val="00895D5A"/>
    <w:rsid w:val="00897D3A"/>
    <w:rsid w:val="008A00D2"/>
    <w:rsid w:val="008A0E4C"/>
    <w:rsid w:val="008A18A7"/>
    <w:rsid w:val="008A5D29"/>
    <w:rsid w:val="008A7441"/>
    <w:rsid w:val="008D0AD0"/>
    <w:rsid w:val="008D0C55"/>
    <w:rsid w:val="008D16A0"/>
    <w:rsid w:val="008D5BD1"/>
    <w:rsid w:val="009020AC"/>
    <w:rsid w:val="00921A4D"/>
    <w:rsid w:val="009442C4"/>
    <w:rsid w:val="00953626"/>
    <w:rsid w:val="009642B0"/>
    <w:rsid w:val="00964BC1"/>
    <w:rsid w:val="00976BED"/>
    <w:rsid w:val="009810A1"/>
    <w:rsid w:val="009A0552"/>
    <w:rsid w:val="009A5632"/>
    <w:rsid w:val="009A7902"/>
    <w:rsid w:val="009B39E2"/>
    <w:rsid w:val="009D0083"/>
    <w:rsid w:val="009D530F"/>
    <w:rsid w:val="009D796C"/>
    <w:rsid w:val="009D7C3F"/>
    <w:rsid w:val="009E0AEA"/>
    <w:rsid w:val="009E3595"/>
    <w:rsid w:val="009F4D74"/>
    <w:rsid w:val="00A0609D"/>
    <w:rsid w:val="00A06B67"/>
    <w:rsid w:val="00A15CF5"/>
    <w:rsid w:val="00A21E56"/>
    <w:rsid w:val="00A24EEB"/>
    <w:rsid w:val="00A41930"/>
    <w:rsid w:val="00A551BA"/>
    <w:rsid w:val="00A622F9"/>
    <w:rsid w:val="00A62979"/>
    <w:rsid w:val="00A6374D"/>
    <w:rsid w:val="00A646B1"/>
    <w:rsid w:val="00A65891"/>
    <w:rsid w:val="00A72D5A"/>
    <w:rsid w:val="00A765F7"/>
    <w:rsid w:val="00A825A1"/>
    <w:rsid w:val="00A8430B"/>
    <w:rsid w:val="00A85903"/>
    <w:rsid w:val="00A917EF"/>
    <w:rsid w:val="00A94B31"/>
    <w:rsid w:val="00A97A29"/>
    <w:rsid w:val="00AA45C0"/>
    <w:rsid w:val="00AA5846"/>
    <w:rsid w:val="00AB3025"/>
    <w:rsid w:val="00AC0F85"/>
    <w:rsid w:val="00AF41BE"/>
    <w:rsid w:val="00B06AC3"/>
    <w:rsid w:val="00B12995"/>
    <w:rsid w:val="00B1582B"/>
    <w:rsid w:val="00B17FA8"/>
    <w:rsid w:val="00B33D71"/>
    <w:rsid w:val="00B5620C"/>
    <w:rsid w:val="00B6716E"/>
    <w:rsid w:val="00B77A3F"/>
    <w:rsid w:val="00B77DA9"/>
    <w:rsid w:val="00BA3343"/>
    <w:rsid w:val="00BA6520"/>
    <w:rsid w:val="00BB4C8C"/>
    <w:rsid w:val="00BF505F"/>
    <w:rsid w:val="00BF64FE"/>
    <w:rsid w:val="00C2496D"/>
    <w:rsid w:val="00C26D48"/>
    <w:rsid w:val="00C33071"/>
    <w:rsid w:val="00C368C1"/>
    <w:rsid w:val="00C42C20"/>
    <w:rsid w:val="00C45BEC"/>
    <w:rsid w:val="00C473FB"/>
    <w:rsid w:val="00C60732"/>
    <w:rsid w:val="00C7640F"/>
    <w:rsid w:val="00C8081A"/>
    <w:rsid w:val="00C80F3C"/>
    <w:rsid w:val="00C91B03"/>
    <w:rsid w:val="00C938E0"/>
    <w:rsid w:val="00C95F37"/>
    <w:rsid w:val="00CA6F2E"/>
    <w:rsid w:val="00CB4387"/>
    <w:rsid w:val="00CB47D7"/>
    <w:rsid w:val="00CC77C9"/>
    <w:rsid w:val="00CD1EC9"/>
    <w:rsid w:val="00CD3AD3"/>
    <w:rsid w:val="00CE7F94"/>
    <w:rsid w:val="00CF1613"/>
    <w:rsid w:val="00CF2FFF"/>
    <w:rsid w:val="00CF3931"/>
    <w:rsid w:val="00D26810"/>
    <w:rsid w:val="00D36814"/>
    <w:rsid w:val="00D54CB3"/>
    <w:rsid w:val="00D56702"/>
    <w:rsid w:val="00D62530"/>
    <w:rsid w:val="00D8079B"/>
    <w:rsid w:val="00D807BB"/>
    <w:rsid w:val="00DA6CB7"/>
    <w:rsid w:val="00DB04C0"/>
    <w:rsid w:val="00DB203D"/>
    <w:rsid w:val="00DB345C"/>
    <w:rsid w:val="00DB537D"/>
    <w:rsid w:val="00DC0F00"/>
    <w:rsid w:val="00DD5A25"/>
    <w:rsid w:val="00DF0873"/>
    <w:rsid w:val="00DF4321"/>
    <w:rsid w:val="00DF4F7C"/>
    <w:rsid w:val="00E01794"/>
    <w:rsid w:val="00E03529"/>
    <w:rsid w:val="00E05C06"/>
    <w:rsid w:val="00E15582"/>
    <w:rsid w:val="00E1674A"/>
    <w:rsid w:val="00E17CD2"/>
    <w:rsid w:val="00E27636"/>
    <w:rsid w:val="00E32EFB"/>
    <w:rsid w:val="00E508E6"/>
    <w:rsid w:val="00E61503"/>
    <w:rsid w:val="00E636A6"/>
    <w:rsid w:val="00E640ED"/>
    <w:rsid w:val="00E65452"/>
    <w:rsid w:val="00E66109"/>
    <w:rsid w:val="00E84A48"/>
    <w:rsid w:val="00EA1696"/>
    <w:rsid w:val="00EB6FF6"/>
    <w:rsid w:val="00EC435F"/>
    <w:rsid w:val="00ED1929"/>
    <w:rsid w:val="00EE1573"/>
    <w:rsid w:val="00EE567A"/>
    <w:rsid w:val="00EE5E8D"/>
    <w:rsid w:val="00EE67A2"/>
    <w:rsid w:val="00EF4DCD"/>
    <w:rsid w:val="00F02981"/>
    <w:rsid w:val="00F05A60"/>
    <w:rsid w:val="00F40501"/>
    <w:rsid w:val="00F41333"/>
    <w:rsid w:val="00F41A38"/>
    <w:rsid w:val="00F43A96"/>
    <w:rsid w:val="00F43C4C"/>
    <w:rsid w:val="00F44C47"/>
    <w:rsid w:val="00F569EF"/>
    <w:rsid w:val="00F6207B"/>
    <w:rsid w:val="00F64190"/>
    <w:rsid w:val="00F668A3"/>
    <w:rsid w:val="00F81713"/>
    <w:rsid w:val="00FA6A03"/>
    <w:rsid w:val="00FA7887"/>
    <w:rsid w:val="00FC2900"/>
    <w:rsid w:val="00FC54C0"/>
    <w:rsid w:val="00FC7916"/>
    <w:rsid w:val="00FD0D1E"/>
    <w:rsid w:val="00FD1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B592"/>
  <w15:chartTrackingRefBased/>
  <w15:docId w15:val="{5584C0DA-39A1-4832-9406-6AF65E0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4"/>
        <w:szCs w:val="24"/>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C7DB1"/>
    <w:rPr>
      <w:lang w:val="en-US"/>
    </w:rPr>
  </w:style>
  <w:style w:type="paragraph" w:styleId="Heading1">
    <w:name w:val="heading 1"/>
    <w:basedOn w:val="Normal"/>
    <w:next w:val="Normal"/>
    <w:link w:val="Heading1Char"/>
    <w:autoRedefine/>
    <w:uiPriority w:val="9"/>
    <w:qFormat/>
    <w:rsid w:val="00BA3343"/>
    <w:pPr>
      <w:keepNext/>
      <w:keepLines/>
      <w:spacing w:after="240"/>
      <w:outlineLvl w:val="0"/>
    </w:pPr>
    <w:rPr>
      <w:rFonts w:eastAsiaTheme="majorEastAsia" w:cstheme="majorBidi"/>
      <w:bCs/>
      <w:color w:val="2C3E50" w:themeColor="text2"/>
      <w:sz w:val="36"/>
      <w:szCs w:val="36"/>
    </w:rPr>
  </w:style>
  <w:style w:type="paragraph" w:styleId="Heading2">
    <w:name w:val="heading 2"/>
    <w:basedOn w:val="Normal"/>
    <w:next w:val="Normal"/>
    <w:link w:val="Heading2Char"/>
    <w:autoRedefine/>
    <w:uiPriority w:val="9"/>
    <w:unhideWhenUsed/>
    <w:qFormat/>
    <w:rsid w:val="00676845"/>
    <w:pPr>
      <w:keepNext/>
      <w:keepLines/>
      <w:spacing w:before="40" w:after="0"/>
      <w:outlineLvl w:val="1"/>
    </w:pPr>
    <w:rPr>
      <w:rFonts w:eastAsiaTheme="majorEastAsia" w:cstheme="majorBidi"/>
      <w:b/>
      <w:bCs/>
      <w:color w:val="2C3E50" w:themeColor="text2"/>
      <w:sz w:val="32"/>
      <w:szCs w:val="26"/>
    </w:rPr>
  </w:style>
  <w:style w:type="paragraph" w:styleId="Heading3">
    <w:name w:val="heading 3"/>
    <w:basedOn w:val="Normal"/>
    <w:next w:val="Normal"/>
    <w:link w:val="Heading3Char"/>
    <w:autoRedefine/>
    <w:uiPriority w:val="9"/>
    <w:unhideWhenUsed/>
    <w:qFormat/>
    <w:rsid w:val="00676845"/>
    <w:pPr>
      <w:keepNext/>
      <w:keepLines/>
      <w:spacing w:before="200" w:after="100"/>
      <w:outlineLvl w:val="2"/>
    </w:pPr>
    <w:rPr>
      <w:rFonts w:ascii="Calibri" w:eastAsiaTheme="majorEastAsia" w:hAnsi="Calibri" w:cstheme="majorBidi"/>
      <w:bCs/>
      <w:color w:val="2C3E50" w:themeColor="accent1"/>
      <w:sz w:val="28"/>
      <w:szCs w:val="28"/>
    </w:rPr>
  </w:style>
  <w:style w:type="paragraph" w:styleId="Heading4">
    <w:name w:val="heading 4"/>
    <w:basedOn w:val="Normal"/>
    <w:next w:val="Normal"/>
    <w:link w:val="Heading4Char"/>
    <w:uiPriority w:val="9"/>
    <w:unhideWhenUsed/>
    <w:qFormat/>
    <w:rsid w:val="00CB47D7"/>
    <w:pPr>
      <w:keepNext/>
      <w:keepLines/>
      <w:spacing w:before="40" w:after="0"/>
      <w:outlineLvl w:val="3"/>
    </w:pPr>
    <w:rPr>
      <w:rFonts w:eastAsiaTheme="majorEastAsia" w:cstheme="majorBidi"/>
      <w:i/>
      <w:iCs/>
      <w:color w:val="212E3B" w:themeColor="accent1" w:themeShade="BF"/>
    </w:rPr>
  </w:style>
  <w:style w:type="paragraph" w:styleId="Heading5">
    <w:name w:val="heading 5"/>
    <w:basedOn w:val="Normal"/>
    <w:next w:val="Normal"/>
    <w:link w:val="Heading5Char"/>
    <w:uiPriority w:val="9"/>
    <w:unhideWhenUsed/>
    <w:rsid w:val="00CB47D7"/>
    <w:pPr>
      <w:keepNext/>
      <w:keepLines/>
      <w:spacing w:before="40" w:after="0"/>
      <w:outlineLvl w:val="4"/>
    </w:pPr>
    <w:rPr>
      <w:rFonts w:eastAsiaTheme="majorEastAsia" w:cstheme="majorBidi"/>
      <w:color w:val="212E3B" w:themeColor="accent1" w:themeShade="BF"/>
    </w:rPr>
  </w:style>
  <w:style w:type="paragraph" w:styleId="Heading6">
    <w:name w:val="heading 6"/>
    <w:basedOn w:val="Normal"/>
    <w:next w:val="Normal"/>
    <w:link w:val="Heading6Char"/>
    <w:uiPriority w:val="9"/>
    <w:unhideWhenUsed/>
    <w:rsid w:val="00CB47D7"/>
    <w:pPr>
      <w:keepNext/>
      <w:keepLines/>
      <w:spacing w:before="40" w:after="0"/>
      <w:outlineLvl w:val="5"/>
    </w:pPr>
    <w:rPr>
      <w:rFonts w:eastAsiaTheme="majorEastAsia" w:cstheme="majorBidi"/>
      <w:color w:val="161E27" w:themeColor="accent1" w:themeShade="7F"/>
    </w:rPr>
  </w:style>
  <w:style w:type="paragraph" w:styleId="Heading7">
    <w:name w:val="heading 7"/>
    <w:basedOn w:val="Normal"/>
    <w:next w:val="Normal"/>
    <w:link w:val="Heading7Char"/>
    <w:uiPriority w:val="9"/>
    <w:unhideWhenUsed/>
    <w:rsid w:val="00CB47D7"/>
    <w:pPr>
      <w:keepNext/>
      <w:keepLines/>
      <w:spacing w:before="40" w:after="0"/>
      <w:outlineLvl w:val="6"/>
    </w:pPr>
    <w:rPr>
      <w:rFonts w:eastAsiaTheme="majorEastAsia" w:cstheme="majorBidi"/>
      <w:i/>
      <w:iCs/>
      <w:color w:val="161E27" w:themeColor="accent1" w:themeShade="7F"/>
    </w:rPr>
  </w:style>
  <w:style w:type="paragraph" w:styleId="Heading8">
    <w:name w:val="heading 8"/>
    <w:basedOn w:val="Normal"/>
    <w:next w:val="Normal"/>
    <w:link w:val="Heading8Char"/>
    <w:uiPriority w:val="9"/>
    <w:unhideWhenUsed/>
    <w:rsid w:val="00CB47D7"/>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CB47D7"/>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343"/>
    <w:rPr>
      <w:rFonts w:eastAsiaTheme="majorEastAsia" w:cstheme="majorBidi"/>
      <w:bCs/>
      <w:color w:val="2C3E50" w:themeColor="text2"/>
      <w:sz w:val="36"/>
      <w:szCs w:val="36"/>
      <w:lang w:val="en-US"/>
    </w:rPr>
  </w:style>
  <w:style w:type="character" w:customStyle="1" w:styleId="Heading2Char">
    <w:name w:val="Heading 2 Char"/>
    <w:basedOn w:val="DefaultParagraphFont"/>
    <w:link w:val="Heading2"/>
    <w:uiPriority w:val="9"/>
    <w:rsid w:val="00676845"/>
    <w:rPr>
      <w:rFonts w:eastAsiaTheme="majorEastAsia" w:cstheme="majorBidi"/>
      <w:b/>
      <w:bCs/>
      <w:color w:val="2C3E50" w:themeColor="text2"/>
      <w:sz w:val="32"/>
      <w:szCs w:val="26"/>
      <w:lang w:val="en-US"/>
    </w:rPr>
  </w:style>
  <w:style w:type="character" w:customStyle="1" w:styleId="Heading3Char">
    <w:name w:val="Heading 3 Char"/>
    <w:basedOn w:val="DefaultParagraphFont"/>
    <w:link w:val="Heading3"/>
    <w:uiPriority w:val="9"/>
    <w:rsid w:val="00676845"/>
    <w:rPr>
      <w:rFonts w:ascii="Calibri" w:eastAsiaTheme="majorEastAsia" w:hAnsi="Calibri" w:cstheme="majorBidi"/>
      <w:bCs/>
      <w:color w:val="2C3E50" w:themeColor="accent1"/>
      <w:sz w:val="28"/>
      <w:szCs w:val="28"/>
      <w:lang w:val="en-US"/>
    </w:rPr>
  </w:style>
  <w:style w:type="paragraph" w:styleId="Title">
    <w:name w:val="Title"/>
    <w:basedOn w:val="Normal"/>
    <w:next w:val="Normal"/>
    <w:link w:val="TitleChar"/>
    <w:autoRedefine/>
    <w:uiPriority w:val="10"/>
    <w:qFormat/>
    <w:rsid w:val="002C7DB1"/>
    <w:pPr>
      <w:spacing w:before="240" w:after="0"/>
      <w:contextualSpacing/>
    </w:pPr>
    <w:rPr>
      <w:rFonts w:asciiTheme="minorHAnsi" w:eastAsiaTheme="majorEastAsia" w:hAnsiTheme="minorHAnsi"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2C7DB1"/>
    <w:rPr>
      <w:rFonts w:asciiTheme="minorHAnsi" w:eastAsiaTheme="majorEastAsia" w:hAnsiTheme="minorHAnsi" w:cstheme="majorBidi"/>
      <w:color w:val="FFFFFF" w:themeColor="background1"/>
      <w:spacing w:val="-10"/>
      <w:kern w:val="28"/>
      <w:sz w:val="72"/>
      <w:szCs w:val="56"/>
      <w:lang w:val="en-US"/>
    </w:rPr>
  </w:style>
  <w:style w:type="character" w:customStyle="1" w:styleId="Heading4Char">
    <w:name w:val="Heading 4 Char"/>
    <w:basedOn w:val="DefaultParagraphFont"/>
    <w:link w:val="Heading4"/>
    <w:uiPriority w:val="9"/>
    <w:rsid w:val="00CB47D7"/>
    <w:rPr>
      <w:rFonts w:asciiTheme="majorHAnsi" w:eastAsiaTheme="majorEastAsia" w:hAnsiTheme="majorHAnsi" w:cstheme="majorBidi"/>
      <w:i/>
      <w:iCs/>
      <w:color w:val="212E3B" w:themeColor="accent1" w:themeShade="BF"/>
      <w:sz w:val="22"/>
    </w:rPr>
  </w:style>
  <w:style w:type="character" w:customStyle="1" w:styleId="Heading5Char">
    <w:name w:val="Heading 5 Char"/>
    <w:basedOn w:val="DefaultParagraphFont"/>
    <w:link w:val="Heading5"/>
    <w:uiPriority w:val="9"/>
    <w:rsid w:val="00CB47D7"/>
    <w:rPr>
      <w:rFonts w:asciiTheme="majorHAnsi" w:eastAsiaTheme="majorEastAsia" w:hAnsiTheme="majorHAnsi" w:cstheme="majorBidi"/>
      <w:color w:val="212E3B" w:themeColor="accent1" w:themeShade="BF"/>
      <w:sz w:val="22"/>
    </w:rPr>
  </w:style>
  <w:style w:type="character" w:customStyle="1" w:styleId="Heading6Char">
    <w:name w:val="Heading 6 Char"/>
    <w:basedOn w:val="DefaultParagraphFont"/>
    <w:link w:val="Heading6"/>
    <w:uiPriority w:val="9"/>
    <w:rsid w:val="00CB47D7"/>
    <w:rPr>
      <w:rFonts w:asciiTheme="majorHAnsi" w:eastAsiaTheme="majorEastAsia" w:hAnsiTheme="majorHAnsi" w:cstheme="majorBidi"/>
      <w:color w:val="161E27" w:themeColor="accent1" w:themeShade="7F"/>
      <w:sz w:val="22"/>
    </w:rPr>
  </w:style>
  <w:style w:type="character" w:customStyle="1" w:styleId="Heading7Char">
    <w:name w:val="Heading 7 Char"/>
    <w:basedOn w:val="DefaultParagraphFont"/>
    <w:link w:val="Heading7"/>
    <w:uiPriority w:val="9"/>
    <w:rsid w:val="00CB47D7"/>
    <w:rPr>
      <w:rFonts w:asciiTheme="majorHAnsi" w:eastAsiaTheme="majorEastAsia" w:hAnsiTheme="majorHAnsi" w:cstheme="majorBidi"/>
      <w:i/>
      <w:iCs/>
      <w:color w:val="161E27" w:themeColor="accent1" w:themeShade="7F"/>
      <w:sz w:val="22"/>
    </w:rPr>
  </w:style>
  <w:style w:type="character" w:customStyle="1" w:styleId="Heading8Char">
    <w:name w:val="Heading 8 Char"/>
    <w:basedOn w:val="DefaultParagraphFont"/>
    <w:link w:val="Heading8"/>
    <w:uiPriority w:val="9"/>
    <w:rsid w:val="00CB4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B47D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83F89"/>
    <w:pPr>
      <w:tabs>
        <w:tab w:val="center" w:pos="4513"/>
        <w:tab w:val="right" w:pos="9026"/>
      </w:tabs>
      <w:spacing w:after="0"/>
    </w:pPr>
  </w:style>
  <w:style w:type="character" w:customStyle="1" w:styleId="HeaderChar">
    <w:name w:val="Header Char"/>
    <w:basedOn w:val="DefaultParagraphFont"/>
    <w:link w:val="Header"/>
    <w:uiPriority w:val="99"/>
    <w:rsid w:val="00683F89"/>
    <w:rPr>
      <w:rFonts w:asciiTheme="majorHAnsi" w:hAnsiTheme="majorHAnsi"/>
      <w:sz w:val="22"/>
    </w:rPr>
  </w:style>
  <w:style w:type="paragraph" w:styleId="Footer">
    <w:name w:val="footer"/>
    <w:basedOn w:val="Normal"/>
    <w:link w:val="FooterChar"/>
    <w:uiPriority w:val="99"/>
    <w:unhideWhenUsed/>
    <w:rsid w:val="003A019A"/>
    <w:pPr>
      <w:tabs>
        <w:tab w:val="center" w:pos="4513"/>
        <w:tab w:val="right" w:pos="9026"/>
      </w:tabs>
      <w:spacing w:after="0"/>
    </w:pPr>
    <w:rPr>
      <w:sz w:val="20"/>
    </w:rPr>
  </w:style>
  <w:style w:type="character" w:customStyle="1" w:styleId="FooterChar">
    <w:name w:val="Footer Char"/>
    <w:basedOn w:val="DefaultParagraphFont"/>
    <w:link w:val="Footer"/>
    <w:uiPriority w:val="99"/>
    <w:rsid w:val="003A019A"/>
    <w:rPr>
      <w:rFonts w:asciiTheme="majorHAnsi" w:hAnsiTheme="majorHAnsi"/>
      <w:sz w:val="20"/>
    </w:rPr>
  </w:style>
  <w:style w:type="character" w:styleId="Hyperlink">
    <w:name w:val="Hyperlink"/>
    <w:basedOn w:val="DefaultParagraphFont"/>
    <w:uiPriority w:val="99"/>
    <w:unhideWhenUsed/>
    <w:rsid w:val="003A019A"/>
    <w:rPr>
      <w:color w:val="2C3E50" w:themeColor="accent1"/>
      <w:u w:val="single"/>
    </w:rPr>
  </w:style>
  <w:style w:type="character" w:styleId="UnresolvedMention">
    <w:name w:val="Unresolved Mention"/>
    <w:basedOn w:val="DefaultParagraphFont"/>
    <w:uiPriority w:val="99"/>
    <w:semiHidden/>
    <w:unhideWhenUsed/>
    <w:rsid w:val="005651A4"/>
    <w:rPr>
      <w:color w:val="605E5C"/>
      <w:shd w:val="clear" w:color="auto" w:fill="E1DFDD"/>
    </w:rPr>
  </w:style>
  <w:style w:type="paragraph" w:styleId="NoSpacing">
    <w:name w:val="No Spacing"/>
    <w:uiPriority w:val="1"/>
    <w:qFormat/>
    <w:rsid w:val="00511358"/>
    <w:rPr>
      <w:sz w:val="22"/>
    </w:rPr>
  </w:style>
  <w:style w:type="paragraph" w:styleId="Quote">
    <w:name w:val="Quote"/>
    <w:basedOn w:val="Normal"/>
    <w:next w:val="Normal"/>
    <w:link w:val="QuoteChar"/>
    <w:uiPriority w:val="29"/>
    <w:qFormat/>
    <w:rsid w:val="003A019A"/>
    <w:pPr>
      <w:spacing w:before="200" w:after="160"/>
      <w:ind w:right="864"/>
    </w:pPr>
    <w:rPr>
      <w:i/>
      <w:iCs/>
      <w:color w:val="404040" w:themeColor="text1" w:themeTint="BF"/>
    </w:rPr>
  </w:style>
  <w:style w:type="character" w:customStyle="1" w:styleId="QuoteChar">
    <w:name w:val="Quote Char"/>
    <w:basedOn w:val="DefaultParagraphFont"/>
    <w:link w:val="Quote"/>
    <w:uiPriority w:val="29"/>
    <w:rsid w:val="003A019A"/>
    <w:rPr>
      <w:rFonts w:asciiTheme="majorHAnsi" w:hAnsiTheme="majorHAnsi"/>
      <w:i/>
      <w:iCs/>
      <w:color w:val="404040" w:themeColor="text1" w:themeTint="BF"/>
      <w:sz w:val="22"/>
    </w:rPr>
  </w:style>
  <w:style w:type="paragraph" w:styleId="IntenseQuote">
    <w:name w:val="Intense Quote"/>
    <w:aliases w:val="Strong Quote"/>
    <w:basedOn w:val="Normal"/>
    <w:next w:val="Normal"/>
    <w:link w:val="IntenseQuoteChar"/>
    <w:uiPriority w:val="30"/>
    <w:qFormat/>
    <w:rsid w:val="003A019A"/>
    <w:pPr>
      <w:spacing w:before="240"/>
      <w:ind w:right="864"/>
    </w:pPr>
    <w:rPr>
      <w:b/>
      <w:i/>
      <w:iCs/>
      <w:color w:val="2C3E50" w:themeColor="accent1"/>
    </w:rPr>
  </w:style>
  <w:style w:type="character" w:customStyle="1" w:styleId="IntenseQuoteChar">
    <w:name w:val="Intense Quote Char"/>
    <w:aliases w:val="Strong Quote Char"/>
    <w:basedOn w:val="DefaultParagraphFont"/>
    <w:link w:val="IntenseQuote"/>
    <w:uiPriority w:val="30"/>
    <w:rsid w:val="003A019A"/>
    <w:rPr>
      <w:rFonts w:asciiTheme="majorHAnsi" w:hAnsiTheme="majorHAnsi"/>
      <w:b/>
      <w:i/>
      <w:iCs/>
      <w:color w:val="2C3E50" w:themeColor="accent1"/>
      <w:sz w:val="22"/>
    </w:rPr>
  </w:style>
  <w:style w:type="paragraph" w:styleId="ListParagraph">
    <w:name w:val="List Paragraph"/>
    <w:basedOn w:val="Normal"/>
    <w:uiPriority w:val="34"/>
    <w:qFormat/>
    <w:rsid w:val="00676845"/>
    <w:pPr>
      <w:numPr>
        <w:numId w:val="3"/>
      </w:numPr>
      <w:spacing w:after="0"/>
      <w:contextualSpacing/>
    </w:pPr>
    <w:rPr>
      <w:rFonts w:asciiTheme="minorHAnsi" w:hAnsiTheme="minorHAnsi" w:cstheme="minorHAnsi"/>
    </w:rPr>
  </w:style>
  <w:style w:type="character" w:styleId="SubtleReference">
    <w:name w:val="Subtle Reference"/>
    <w:basedOn w:val="DefaultParagraphFont"/>
    <w:uiPriority w:val="31"/>
    <w:rsid w:val="003A019A"/>
    <w:rPr>
      <w:smallCaps/>
      <w:color w:val="5A5A5A" w:themeColor="text1" w:themeTint="A5"/>
    </w:rPr>
  </w:style>
  <w:style w:type="character" w:styleId="Emphasis">
    <w:name w:val="Emphasis"/>
    <w:basedOn w:val="DefaultParagraphFont"/>
    <w:uiPriority w:val="20"/>
    <w:qFormat/>
    <w:rsid w:val="003A019A"/>
    <w:rPr>
      <w:i w:val="0"/>
      <w:iCs/>
    </w:rPr>
  </w:style>
  <w:style w:type="paragraph" w:customStyle="1" w:styleId="AMCBodyCopy">
    <w:name w:val="AMC Body Copy"/>
    <w:link w:val="AMCBodyCopyChar"/>
    <w:qFormat/>
    <w:rsid w:val="002C7DB1"/>
    <w:pPr>
      <w:spacing w:before="120" w:line="260" w:lineRule="atLeast"/>
      <w:ind w:left="567"/>
      <w:jc w:val="both"/>
    </w:pPr>
    <w:rPr>
      <w:rFonts w:ascii="Arial" w:eastAsia="Cambria" w:hAnsi="Arial" w:cs="HelveticaNeueCE-Light"/>
      <w:color w:val="2C3E50" w:themeColor="accent1"/>
      <w:sz w:val="20"/>
      <w:szCs w:val="18"/>
    </w:rPr>
  </w:style>
  <w:style w:type="character" w:customStyle="1" w:styleId="AMCBodyCopyChar">
    <w:name w:val="AMC Body Copy Char"/>
    <w:link w:val="AMCBodyCopy"/>
    <w:locked/>
    <w:rsid w:val="002C7DB1"/>
    <w:rPr>
      <w:rFonts w:ascii="Arial" w:eastAsia="Cambria" w:hAnsi="Arial" w:cs="HelveticaNeueCE-Light"/>
      <w:color w:val="2C3E50" w:themeColor="accent1"/>
      <w:sz w:val="20"/>
      <w:szCs w:val="18"/>
    </w:rPr>
  </w:style>
  <w:style w:type="table" w:styleId="TableGrid">
    <w:name w:val="Table Grid"/>
    <w:basedOn w:val="TableNormal"/>
    <w:uiPriority w:val="39"/>
    <w:rsid w:val="005C2035"/>
    <w:pPr>
      <w:spacing w:after="0"/>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079"/>
    <w:rPr>
      <w:sz w:val="16"/>
      <w:szCs w:val="16"/>
    </w:rPr>
  </w:style>
  <w:style w:type="paragraph" w:styleId="CommentText">
    <w:name w:val="annotation text"/>
    <w:basedOn w:val="Normal"/>
    <w:link w:val="CommentTextChar"/>
    <w:uiPriority w:val="99"/>
    <w:unhideWhenUsed/>
    <w:rsid w:val="00111079"/>
    <w:pPr>
      <w:spacing w:after="160"/>
    </w:pPr>
    <w:rPr>
      <w:rFonts w:asciiTheme="minorHAnsi" w:hAnsiTheme="minorHAnsi"/>
      <w:kern w:val="2"/>
      <w:sz w:val="20"/>
      <w:szCs w:val="20"/>
      <w:lang w:val="en-AU"/>
      <w14:ligatures w14:val="standardContextual"/>
    </w:rPr>
  </w:style>
  <w:style w:type="character" w:customStyle="1" w:styleId="CommentTextChar">
    <w:name w:val="Comment Text Char"/>
    <w:basedOn w:val="DefaultParagraphFont"/>
    <w:link w:val="CommentText"/>
    <w:uiPriority w:val="99"/>
    <w:rsid w:val="00111079"/>
    <w:rPr>
      <w:rFonts w:asciiTheme="minorHAnsi" w:hAnsiTheme="minorHAnsi"/>
      <w:kern w:val="2"/>
      <w:sz w:val="20"/>
      <w:szCs w:val="20"/>
      <w14:ligatures w14:val="standardContextual"/>
    </w:rPr>
  </w:style>
  <w:style w:type="paragraph" w:styleId="Revision">
    <w:name w:val="Revision"/>
    <w:hidden/>
    <w:uiPriority w:val="99"/>
    <w:semiHidden/>
    <w:rsid w:val="00E66109"/>
    <w:pPr>
      <w:spacing w:after="0"/>
    </w:pPr>
    <w:rPr>
      <w:lang w:val="en-US"/>
    </w:rPr>
  </w:style>
  <w:style w:type="paragraph" w:styleId="CommentSubject">
    <w:name w:val="annotation subject"/>
    <w:basedOn w:val="CommentText"/>
    <w:next w:val="CommentText"/>
    <w:link w:val="CommentSubjectChar"/>
    <w:uiPriority w:val="99"/>
    <w:semiHidden/>
    <w:unhideWhenUsed/>
    <w:rsid w:val="00033A28"/>
    <w:pPr>
      <w:spacing w:after="120"/>
    </w:pPr>
    <w:rPr>
      <w:rFonts w:asciiTheme="majorHAnsi" w:hAnsiTheme="majorHAnsi"/>
      <w:b/>
      <w:bCs/>
      <w:kern w:val="0"/>
      <w:lang w:val="en-US"/>
      <w14:ligatures w14:val="none"/>
    </w:rPr>
  </w:style>
  <w:style w:type="character" w:customStyle="1" w:styleId="CommentSubjectChar">
    <w:name w:val="Comment Subject Char"/>
    <w:basedOn w:val="CommentTextChar"/>
    <w:link w:val="CommentSubject"/>
    <w:uiPriority w:val="99"/>
    <w:semiHidden/>
    <w:rsid w:val="00033A28"/>
    <w:rPr>
      <w:rFonts w:asciiTheme="minorHAnsi" w:hAnsiTheme="minorHAnsi"/>
      <w:b/>
      <w:bCs/>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mc.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lian Medical Council">
      <a:dk1>
        <a:srgbClr val="000000"/>
      </a:dk1>
      <a:lt1>
        <a:srgbClr val="FFFFFF"/>
      </a:lt1>
      <a:dk2>
        <a:srgbClr val="2C3E50"/>
      </a:dk2>
      <a:lt2>
        <a:srgbClr val="3CAABE"/>
      </a:lt2>
      <a:accent1>
        <a:srgbClr val="2C3E50"/>
      </a:accent1>
      <a:accent2>
        <a:srgbClr val="287190"/>
      </a:accent2>
      <a:accent3>
        <a:srgbClr val="3CAABE"/>
      </a:accent3>
      <a:accent4>
        <a:srgbClr val="FFCD05"/>
      </a:accent4>
      <a:accent5>
        <a:srgbClr val="D3DFEA"/>
      </a:accent5>
      <a:accent6>
        <a:srgbClr val="E0F3F6"/>
      </a:accent6>
      <a:hlink>
        <a:srgbClr val="2C3E50"/>
      </a:hlink>
      <a:folHlink>
        <a:srgbClr val="2871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2adae1-efa2-4352-951c-c92130d7bb2c" xsi:nil="true"/>
    <lcf76f155ced4ddcb4097134ff3c332f xmlns="6151967c-b68c-40a7-acf4-cdcc2f4e45f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8B96E6F89C9C469D9C25A39B04631D" ma:contentTypeVersion="16" ma:contentTypeDescription="Create a new document." ma:contentTypeScope="" ma:versionID="34f7fda81d8fe6d1a048cd32e5d9e6db">
  <xsd:schema xmlns:xsd="http://www.w3.org/2001/XMLSchema" xmlns:xs="http://www.w3.org/2001/XMLSchema" xmlns:p="http://schemas.microsoft.com/office/2006/metadata/properties" xmlns:ns2="6151967c-b68c-40a7-acf4-cdcc2f4e45ff" xmlns:ns3="a52adae1-efa2-4352-951c-c92130d7bb2c" targetNamespace="http://schemas.microsoft.com/office/2006/metadata/properties" ma:root="true" ma:fieldsID="da975e3e7c9d8c3a5df35225d392c54f" ns2:_="" ns3:_="">
    <xsd:import namespace="6151967c-b68c-40a7-acf4-cdcc2f4e45ff"/>
    <xsd:import namespace="a52adae1-efa2-4352-951c-c92130d7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967c-b68c-40a7-acf4-cdcc2f4e4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dd7169-34e4-4972-a244-1373f3c2ee4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adae1-efa2-4352-951c-c92130d7bb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acf624-8e8f-483f-a4da-e66da6ecd054}" ma:internalName="TaxCatchAll" ma:showField="CatchAllData" ma:web="a52adae1-efa2-4352-951c-c92130d7b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E7B07-A9EC-4964-BF71-F2853FF0DAD2}">
  <ds:schemaRefs>
    <ds:schemaRef ds:uri="http://schemas.microsoft.com/office/2006/metadata/properties"/>
    <ds:schemaRef ds:uri="http://schemas.microsoft.com/office/infopath/2007/PartnerControls"/>
    <ds:schemaRef ds:uri="a52adae1-efa2-4352-951c-c92130d7bb2c"/>
    <ds:schemaRef ds:uri="6151967c-b68c-40a7-acf4-cdcc2f4e45ff"/>
  </ds:schemaRefs>
</ds:datastoreItem>
</file>

<file path=customXml/itemProps2.xml><?xml version="1.0" encoding="utf-8"?>
<ds:datastoreItem xmlns:ds="http://schemas.openxmlformats.org/officeDocument/2006/customXml" ds:itemID="{5B8AAF48-30C2-C647-BDCA-89833B72E599}">
  <ds:schemaRefs>
    <ds:schemaRef ds:uri="http://schemas.openxmlformats.org/officeDocument/2006/bibliography"/>
  </ds:schemaRefs>
</ds:datastoreItem>
</file>

<file path=customXml/itemProps3.xml><?xml version="1.0" encoding="utf-8"?>
<ds:datastoreItem xmlns:ds="http://schemas.openxmlformats.org/officeDocument/2006/customXml" ds:itemID="{E11D7DA7-8611-4C4F-B245-38E3DB2A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967c-b68c-40a7-acf4-cdcc2f4e45ff"/>
    <ds:schemaRef ds:uri="a52adae1-efa2-4352-951c-c92130d7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C631F-F03B-47CF-A910-C1D2DD935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1026</Words>
  <Characters>5853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2024-09-29T22:54:00Z</dcterms:created>
  <dcterms:modified xsi:type="dcterms:W3CDTF">2024-09-29T22:54:00Z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0x010100B38B96E6F89C9C469D9C25A39B04631D</vt:lpwstr>
  </property>
  <property fmtid="{D5CDD505-2E9C-101B-9397-08002B2CF9AE}" pid="3" name="MediaServiceImageTags">
    <vt:lpwstr/>
  </property>
</Properties>
</file>